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7F1E" w14:textId="77777777" w:rsidR="00F369E5" w:rsidRDefault="00F369E5">
      <w:pPr>
        <w:widowControl w:val="0"/>
        <w:pBdr>
          <w:top w:val="nil"/>
          <w:left w:val="nil"/>
          <w:bottom w:val="nil"/>
          <w:right w:val="nil"/>
          <w:between w:val="nil"/>
        </w:pBdr>
        <w:spacing w:after="0"/>
      </w:pPr>
    </w:p>
    <w:p w14:paraId="5BA6772A" w14:textId="3F4EABE8" w:rsidR="00F369E5" w:rsidRPr="002F07BA" w:rsidRDefault="002F07BA">
      <w:pPr>
        <w:tabs>
          <w:tab w:val="left" w:pos="7088"/>
          <w:tab w:val="left" w:pos="7513"/>
        </w:tabs>
        <w:spacing w:after="0" w:line="240" w:lineRule="auto"/>
        <w:ind w:right="3175"/>
        <w:jc w:val="both"/>
        <w:rPr>
          <w:lang w:val="en-US"/>
        </w:rPr>
      </w:pPr>
      <w:r w:rsidRPr="00C312B9">
        <w:rPr>
          <w:lang w:val="en-US"/>
        </w:rPr>
        <w:t xml:space="preserve">ARVHA, </w:t>
      </w:r>
      <w:r w:rsidR="00C312B9" w:rsidRPr="00C312B9">
        <w:rPr>
          <w:lang w:val="en-US"/>
        </w:rPr>
        <w:t>Association for Research on Cities and Habitat</w:t>
      </w:r>
      <w:r w:rsidRPr="00C312B9">
        <w:rPr>
          <w:lang w:val="en-US"/>
        </w:rPr>
        <w:t xml:space="preserve">, has launched the tenth edition of the </w:t>
      </w:r>
      <w:r w:rsidRPr="00C312B9">
        <w:rPr>
          <w:b/>
          <w:bCs/>
          <w:lang w:val="en-US"/>
        </w:rPr>
        <w:t xml:space="preserve">"Prix des Femmes </w:t>
      </w:r>
      <w:proofErr w:type="spellStart"/>
      <w:r w:rsidRPr="00C312B9">
        <w:rPr>
          <w:b/>
          <w:bCs/>
          <w:lang w:val="en-US"/>
        </w:rPr>
        <w:t>Architectes</w:t>
      </w:r>
      <w:proofErr w:type="spellEnd"/>
      <w:r w:rsidRPr="00C312B9">
        <w:rPr>
          <w:b/>
          <w:bCs/>
          <w:lang w:val="en-US"/>
        </w:rPr>
        <w:t>"</w:t>
      </w:r>
      <w:r w:rsidRPr="00C312B9">
        <w:rPr>
          <w:lang w:val="en-US"/>
        </w:rPr>
        <w:t xml:space="preserve"> in 2023, with the support of the Ile de France Region, the </w:t>
      </w:r>
      <w:r w:rsidR="00C312B9">
        <w:rPr>
          <w:lang w:val="en-US"/>
        </w:rPr>
        <w:t>National Council of the Order of Architects</w:t>
      </w:r>
      <w:r w:rsidRPr="00C312B9">
        <w:rPr>
          <w:lang w:val="en-US"/>
        </w:rPr>
        <w:t xml:space="preserve">, the </w:t>
      </w:r>
      <w:proofErr w:type="spellStart"/>
      <w:r w:rsidRPr="00C312B9">
        <w:rPr>
          <w:lang w:val="en-US"/>
        </w:rPr>
        <w:t>Pavillon</w:t>
      </w:r>
      <w:proofErr w:type="spellEnd"/>
      <w:r w:rsidRPr="00C312B9">
        <w:rPr>
          <w:lang w:val="en-US"/>
        </w:rPr>
        <w:t xml:space="preserve"> de </w:t>
      </w:r>
      <w:proofErr w:type="spellStart"/>
      <w:r w:rsidRPr="00C312B9">
        <w:rPr>
          <w:lang w:val="en-US"/>
        </w:rPr>
        <w:t>l'Arsenal</w:t>
      </w:r>
      <w:proofErr w:type="spellEnd"/>
      <w:r w:rsidRPr="00C312B9">
        <w:rPr>
          <w:lang w:val="en-US"/>
        </w:rPr>
        <w:t xml:space="preserve"> and the City of Paris. </w:t>
      </w:r>
      <w:r w:rsidRPr="002F07BA">
        <w:rPr>
          <w:lang w:val="en-US"/>
        </w:rPr>
        <w:t xml:space="preserve">For the 2022 Prize, ARVHA also receives the support of BNP PARIBAS Real Estate, </w:t>
      </w:r>
      <w:proofErr w:type="spellStart"/>
      <w:r w:rsidRPr="002F07BA">
        <w:rPr>
          <w:lang w:val="en-US"/>
        </w:rPr>
        <w:t>Ciments</w:t>
      </w:r>
      <w:proofErr w:type="spellEnd"/>
      <w:r w:rsidRPr="002F07BA">
        <w:rPr>
          <w:lang w:val="en-US"/>
        </w:rPr>
        <w:t xml:space="preserve"> Calcia, </w:t>
      </w:r>
      <w:proofErr w:type="spellStart"/>
      <w:r w:rsidRPr="002F07BA">
        <w:rPr>
          <w:lang w:val="en-US"/>
        </w:rPr>
        <w:t>Unibail</w:t>
      </w:r>
      <w:proofErr w:type="spellEnd"/>
      <w:r w:rsidRPr="002F07BA">
        <w:rPr>
          <w:lang w:val="en-US"/>
        </w:rPr>
        <w:t xml:space="preserve"> </w:t>
      </w:r>
      <w:proofErr w:type="spellStart"/>
      <w:r w:rsidRPr="002F07BA">
        <w:rPr>
          <w:lang w:val="en-US"/>
        </w:rPr>
        <w:t>Rodamco</w:t>
      </w:r>
      <w:proofErr w:type="spellEnd"/>
      <w:r w:rsidRPr="002F07BA">
        <w:rPr>
          <w:lang w:val="en-US"/>
        </w:rPr>
        <w:t xml:space="preserve"> Westfield and COGEDIM, as well as BOUYGUES </w:t>
      </w:r>
      <w:proofErr w:type="spellStart"/>
      <w:r w:rsidRPr="002F07BA">
        <w:rPr>
          <w:lang w:val="en-US"/>
        </w:rPr>
        <w:t>Immobilier</w:t>
      </w:r>
      <w:proofErr w:type="spellEnd"/>
      <w:r w:rsidR="00497132">
        <w:rPr>
          <w:lang w:val="en-US"/>
        </w:rPr>
        <w:t>,</w:t>
      </w:r>
      <w:r w:rsidRPr="002F07BA">
        <w:rPr>
          <w:lang w:val="en-US"/>
        </w:rPr>
        <w:t xml:space="preserve"> </w:t>
      </w:r>
      <w:proofErr w:type="spellStart"/>
      <w:r w:rsidRPr="002F07BA">
        <w:rPr>
          <w:lang w:val="en-US"/>
        </w:rPr>
        <w:t>Batiactu</w:t>
      </w:r>
      <w:proofErr w:type="spellEnd"/>
      <w:r w:rsidRPr="002F07BA">
        <w:rPr>
          <w:lang w:val="en-US"/>
        </w:rPr>
        <w:t xml:space="preserve"> and Le journal de </w:t>
      </w:r>
      <w:proofErr w:type="spellStart"/>
      <w:r w:rsidRPr="002F07BA">
        <w:rPr>
          <w:lang w:val="en-US"/>
        </w:rPr>
        <w:t>l'architecte</w:t>
      </w:r>
      <w:proofErr w:type="spellEnd"/>
      <w:r w:rsidRPr="002F07BA">
        <w:rPr>
          <w:lang w:val="en-US"/>
        </w:rPr>
        <w:t>.</w:t>
      </w:r>
      <w:r w:rsidR="00E72081">
        <w:rPr>
          <w:noProof/>
        </w:rPr>
        <w:drawing>
          <wp:anchor distT="0" distB="0" distL="114300" distR="114300" simplePos="0" relativeHeight="251658240" behindDoc="0" locked="0" layoutInCell="1" hidden="0" allowOverlap="1" wp14:anchorId="3DEC212D" wp14:editId="26C196D6">
            <wp:simplePos x="0" y="0"/>
            <wp:positionH relativeFrom="column">
              <wp:posOffset>4584065</wp:posOffset>
            </wp:positionH>
            <wp:positionV relativeFrom="paragraph">
              <wp:posOffset>-128903</wp:posOffset>
            </wp:positionV>
            <wp:extent cx="1799590" cy="230378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99590" cy="2303780"/>
                    </a:xfrm>
                    <a:prstGeom prst="rect">
                      <a:avLst/>
                    </a:prstGeom>
                    <a:ln/>
                  </pic:spPr>
                </pic:pic>
              </a:graphicData>
            </a:graphic>
          </wp:anchor>
        </w:drawing>
      </w:r>
    </w:p>
    <w:p w14:paraId="4557B28F" w14:textId="05F04410" w:rsidR="002F07BA" w:rsidRPr="002F07BA" w:rsidRDefault="002F07BA">
      <w:pPr>
        <w:tabs>
          <w:tab w:val="left" w:pos="7088"/>
        </w:tabs>
        <w:spacing w:after="0" w:line="240" w:lineRule="auto"/>
        <w:ind w:right="3175"/>
        <w:jc w:val="both"/>
        <w:rPr>
          <w:lang w:val="en-US"/>
        </w:rPr>
      </w:pPr>
      <w:r w:rsidRPr="002F07BA">
        <w:rPr>
          <w:lang w:val="en-US"/>
        </w:rPr>
        <w:t>The aim of the award is to showcase the work and careers of women architects, so that young female architects can draw inspiration from existing female role models, and to encourage parity in a male-dominated profession.</w:t>
      </w:r>
    </w:p>
    <w:p w14:paraId="40B131EC" w14:textId="169FB69A" w:rsidR="00F369E5" w:rsidRPr="00C31303" w:rsidRDefault="00E72081">
      <w:pPr>
        <w:tabs>
          <w:tab w:val="left" w:pos="7088"/>
        </w:tabs>
        <w:spacing w:after="0" w:line="240" w:lineRule="auto"/>
        <w:ind w:right="3175"/>
        <w:jc w:val="both"/>
        <w:rPr>
          <w:lang w:val="en-US"/>
        </w:rPr>
      </w:pPr>
      <w:r w:rsidRPr="00C31303">
        <w:rPr>
          <w:lang w:val="en-US"/>
        </w:rPr>
        <w:t>En 20</w:t>
      </w:r>
      <w:r w:rsidR="007714A6" w:rsidRPr="00C31303">
        <w:rPr>
          <w:lang w:val="en-US"/>
        </w:rPr>
        <w:t>2</w:t>
      </w:r>
      <w:r w:rsidR="00700657" w:rsidRPr="00C31303">
        <w:rPr>
          <w:lang w:val="en-US"/>
        </w:rPr>
        <w:t>2</w:t>
      </w:r>
      <w:r w:rsidR="00890282" w:rsidRPr="00C31303">
        <w:rPr>
          <w:lang w:val="en-US"/>
        </w:rPr>
        <w:t xml:space="preserve"> </w:t>
      </w:r>
      <w:r w:rsidR="00C31303" w:rsidRPr="00C31303">
        <w:rPr>
          <w:lang w:val="en-US"/>
        </w:rPr>
        <w:t>the jury awarded four prizes and two special</w:t>
      </w:r>
      <w:r w:rsidR="00C31303">
        <w:rPr>
          <w:lang w:val="en-US"/>
        </w:rPr>
        <w:t xml:space="preserve"> mentions</w:t>
      </w:r>
      <w:r w:rsidRPr="00C31303">
        <w:rPr>
          <w:lang w:val="en-US"/>
        </w:rPr>
        <w:t xml:space="preserve">: </w:t>
      </w:r>
    </w:p>
    <w:p w14:paraId="72887F8E" w14:textId="77777777" w:rsidR="002F07BA" w:rsidRPr="00C31303" w:rsidRDefault="002F07BA">
      <w:pPr>
        <w:tabs>
          <w:tab w:val="left" w:pos="7088"/>
        </w:tabs>
        <w:spacing w:after="0" w:line="240" w:lineRule="auto"/>
        <w:ind w:right="3175"/>
        <w:jc w:val="both"/>
        <w:rPr>
          <w:lang w:val="en-US"/>
        </w:rPr>
      </w:pPr>
    </w:p>
    <w:p w14:paraId="240ECD52" w14:textId="6F6C385F" w:rsidR="002F07BA" w:rsidRPr="00C31303" w:rsidRDefault="002F07BA" w:rsidP="00880C5C">
      <w:pPr>
        <w:pBdr>
          <w:top w:val="nil"/>
          <w:left w:val="nil"/>
          <w:bottom w:val="nil"/>
          <w:right w:val="nil"/>
          <w:between w:val="nil"/>
        </w:pBdr>
        <w:spacing w:after="0" w:line="240" w:lineRule="auto"/>
        <w:ind w:left="567" w:right="3175" w:hanging="360"/>
        <w:jc w:val="both"/>
        <w:rPr>
          <w:color w:val="000000"/>
          <w:lang w:val="en-US"/>
        </w:rPr>
      </w:pPr>
      <w:r w:rsidRPr="00C31303">
        <w:rPr>
          <w:color w:val="000000"/>
          <w:lang w:val="en-US"/>
        </w:rPr>
        <w:t>● Woman Architect Award: Christine AVENIER</w:t>
      </w:r>
      <w:r w:rsidR="00C31303" w:rsidRPr="00C31303">
        <w:rPr>
          <w:color w:val="000000"/>
          <w:lang w:val="en-US"/>
        </w:rPr>
        <w:t>,</w:t>
      </w:r>
      <w:r w:rsidRPr="00C31303">
        <w:rPr>
          <w:color w:val="000000"/>
          <w:lang w:val="en-US"/>
        </w:rPr>
        <w:t xml:space="preserve">  AVENIER CORNEJO    </w:t>
      </w:r>
    </w:p>
    <w:p w14:paraId="66E78433" w14:textId="77777777" w:rsidR="002F07BA" w:rsidRPr="00880C5C" w:rsidRDefault="002F07BA" w:rsidP="00880C5C">
      <w:pPr>
        <w:pBdr>
          <w:top w:val="nil"/>
          <w:left w:val="nil"/>
          <w:bottom w:val="nil"/>
          <w:right w:val="nil"/>
          <w:between w:val="nil"/>
        </w:pBdr>
        <w:spacing w:after="0" w:line="240" w:lineRule="auto"/>
        <w:ind w:left="567" w:right="3175" w:hanging="360"/>
        <w:jc w:val="both"/>
        <w:rPr>
          <w:color w:val="000000"/>
        </w:rPr>
      </w:pPr>
      <w:r w:rsidRPr="00880C5C">
        <w:rPr>
          <w:color w:val="000000"/>
        </w:rPr>
        <w:t xml:space="preserve">● Original Work </w:t>
      </w:r>
      <w:proofErr w:type="spellStart"/>
      <w:r w:rsidRPr="00880C5C">
        <w:rPr>
          <w:color w:val="000000"/>
        </w:rPr>
        <w:t>Award</w:t>
      </w:r>
      <w:proofErr w:type="spellEnd"/>
      <w:r w:rsidRPr="00880C5C">
        <w:rPr>
          <w:color w:val="000000"/>
        </w:rPr>
        <w:t xml:space="preserve">: Julie DEGAND </w:t>
      </w:r>
    </w:p>
    <w:p w14:paraId="5AC78852" w14:textId="77777777" w:rsidR="002F07BA" w:rsidRPr="00880C5C" w:rsidRDefault="002F07BA" w:rsidP="00880C5C">
      <w:pPr>
        <w:pBdr>
          <w:top w:val="nil"/>
          <w:left w:val="nil"/>
          <w:bottom w:val="nil"/>
          <w:right w:val="nil"/>
          <w:between w:val="nil"/>
        </w:pBdr>
        <w:spacing w:after="0" w:line="240" w:lineRule="auto"/>
        <w:ind w:left="567" w:right="3175" w:hanging="360"/>
        <w:jc w:val="both"/>
        <w:rPr>
          <w:color w:val="000000"/>
        </w:rPr>
      </w:pPr>
      <w:r w:rsidRPr="00880C5C">
        <w:rPr>
          <w:color w:val="000000"/>
        </w:rPr>
        <w:t xml:space="preserve">● Special mention for woman architect: Adeline RISPAL    </w:t>
      </w:r>
    </w:p>
    <w:p w14:paraId="33C58BEE" w14:textId="1D96E564" w:rsidR="002F07BA" w:rsidRPr="00C31303" w:rsidRDefault="002F07BA" w:rsidP="00880C5C">
      <w:pPr>
        <w:pBdr>
          <w:top w:val="nil"/>
          <w:left w:val="nil"/>
          <w:bottom w:val="nil"/>
          <w:right w:val="nil"/>
          <w:between w:val="nil"/>
        </w:pBdr>
        <w:spacing w:after="0" w:line="240" w:lineRule="auto"/>
        <w:ind w:left="567" w:right="3175" w:hanging="360"/>
        <w:jc w:val="both"/>
        <w:rPr>
          <w:color w:val="000000"/>
          <w:lang w:val="en-US"/>
        </w:rPr>
      </w:pPr>
      <w:r w:rsidRPr="00C31303">
        <w:rPr>
          <w:color w:val="000000"/>
          <w:lang w:val="en-US"/>
        </w:rPr>
        <w:t xml:space="preserve">● Young Woman Architect Award: Cristina VEGA IGLESIAS BURLAT &amp; VEGA </w:t>
      </w:r>
      <w:r w:rsidR="00C31303">
        <w:rPr>
          <w:color w:val="000000"/>
          <w:lang w:val="en-US"/>
        </w:rPr>
        <w:t>ARCHITECTES</w:t>
      </w:r>
      <w:r w:rsidRPr="00C31303">
        <w:rPr>
          <w:color w:val="000000"/>
          <w:lang w:val="en-US"/>
        </w:rPr>
        <w:t xml:space="preserve">   </w:t>
      </w:r>
    </w:p>
    <w:p w14:paraId="3C95F0A5" w14:textId="09DDAA87" w:rsidR="002F07BA" w:rsidRPr="00880C5C" w:rsidRDefault="002F07BA" w:rsidP="00880C5C">
      <w:pPr>
        <w:pBdr>
          <w:top w:val="nil"/>
          <w:left w:val="nil"/>
          <w:bottom w:val="nil"/>
          <w:right w:val="nil"/>
          <w:between w:val="nil"/>
        </w:pBdr>
        <w:spacing w:after="0" w:line="240" w:lineRule="auto"/>
        <w:ind w:left="567" w:right="3175" w:hanging="360"/>
        <w:jc w:val="both"/>
        <w:rPr>
          <w:color w:val="000000"/>
        </w:rPr>
      </w:pPr>
      <w:r w:rsidRPr="00880C5C">
        <w:rPr>
          <w:color w:val="000000"/>
        </w:rPr>
        <w:t xml:space="preserve">● </w:t>
      </w:r>
      <w:proofErr w:type="spellStart"/>
      <w:r w:rsidRPr="00880C5C">
        <w:rPr>
          <w:color w:val="000000"/>
        </w:rPr>
        <w:t>Special</w:t>
      </w:r>
      <w:proofErr w:type="spellEnd"/>
      <w:r w:rsidRPr="00880C5C">
        <w:rPr>
          <w:color w:val="000000"/>
        </w:rPr>
        <w:t xml:space="preserve"> mention for </w:t>
      </w:r>
      <w:proofErr w:type="spellStart"/>
      <w:r w:rsidRPr="00880C5C">
        <w:rPr>
          <w:color w:val="000000"/>
        </w:rPr>
        <w:t>young</w:t>
      </w:r>
      <w:proofErr w:type="spellEnd"/>
      <w:r w:rsidRPr="00880C5C">
        <w:rPr>
          <w:color w:val="000000"/>
        </w:rPr>
        <w:t xml:space="preserve"> woman architect: Claire GARCIA BARRIET, OVERCODE </w:t>
      </w:r>
    </w:p>
    <w:p w14:paraId="49C9AF67" w14:textId="03AA2C7E" w:rsidR="002F07BA" w:rsidRPr="00880C5C" w:rsidRDefault="002F07BA" w:rsidP="00880C5C">
      <w:pPr>
        <w:pBdr>
          <w:top w:val="nil"/>
          <w:left w:val="nil"/>
          <w:bottom w:val="nil"/>
          <w:right w:val="nil"/>
          <w:between w:val="nil"/>
        </w:pBdr>
        <w:spacing w:after="0" w:line="240" w:lineRule="auto"/>
        <w:ind w:left="567" w:right="3175" w:hanging="360"/>
        <w:jc w:val="both"/>
        <w:rPr>
          <w:color w:val="000000"/>
        </w:rPr>
      </w:pPr>
      <w:r w:rsidRPr="00880C5C">
        <w:rPr>
          <w:color w:val="000000"/>
        </w:rPr>
        <w:t xml:space="preserve">● International </w:t>
      </w:r>
      <w:proofErr w:type="spellStart"/>
      <w:r w:rsidR="00C312B9">
        <w:rPr>
          <w:color w:val="000000"/>
        </w:rPr>
        <w:t>P</w:t>
      </w:r>
      <w:r w:rsidRPr="00880C5C">
        <w:rPr>
          <w:color w:val="000000"/>
        </w:rPr>
        <w:t>rize</w:t>
      </w:r>
      <w:proofErr w:type="spellEnd"/>
      <w:r w:rsidR="00C31303">
        <w:rPr>
          <w:color w:val="000000"/>
        </w:rPr>
        <w:t>:</w:t>
      </w:r>
      <w:r w:rsidRPr="00880C5C">
        <w:rPr>
          <w:color w:val="000000"/>
        </w:rPr>
        <w:t xml:space="preserve"> </w:t>
      </w:r>
      <w:proofErr w:type="spellStart"/>
      <w:r w:rsidRPr="00880C5C">
        <w:rPr>
          <w:color w:val="000000"/>
        </w:rPr>
        <w:t>Rozana</w:t>
      </w:r>
      <w:proofErr w:type="spellEnd"/>
      <w:r w:rsidRPr="00880C5C">
        <w:rPr>
          <w:color w:val="000000"/>
        </w:rPr>
        <w:t xml:space="preserve"> MONTIEL</w:t>
      </w:r>
      <w:r w:rsidR="00C31303">
        <w:rPr>
          <w:color w:val="000000"/>
        </w:rPr>
        <w:t>,</w:t>
      </w:r>
      <w:r w:rsidRPr="00880C5C">
        <w:rPr>
          <w:color w:val="000000"/>
        </w:rPr>
        <w:t xml:space="preserve"> ESTUDIO DE ARQUITECTURA</w:t>
      </w:r>
      <w:r w:rsidR="00C31303">
        <w:rPr>
          <w:color w:val="000000"/>
        </w:rPr>
        <w:t xml:space="preserve">, </w:t>
      </w:r>
      <w:r w:rsidR="00C312B9">
        <w:rPr>
          <w:color w:val="000000"/>
        </w:rPr>
        <w:t>M</w:t>
      </w:r>
      <w:r w:rsidRPr="00880C5C">
        <w:rPr>
          <w:color w:val="000000"/>
        </w:rPr>
        <w:t>exico</w:t>
      </w:r>
    </w:p>
    <w:p w14:paraId="38C681DF" w14:textId="5D02FE8E" w:rsidR="00F369E5" w:rsidRPr="007A3AF6" w:rsidRDefault="00F369E5" w:rsidP="004B11D6">
      <w:pPr>
        <w:pBdr>
          <w:top w:val="nil"/>
          <w:left w:val="nil"/>
          <w:bottom w:val="nil"/>
          <w:right w:val="nil"/>
          <w:between w:val="nil"/>
        </w:pBdr>
        <w:tabs>
          <w:tab w:val="left" w:pos="567"/>
        </w:tabs>
        <w:spacing w:after="0" w:line="240" w:lineRule="auto"/>
        <w:ind w:left="567" w:right="3175"/>
      </w:pPr>
    </w:p>
    <w:p w14:paraId="25F6610C" w14:textId="57A8EF76" w:rsidR="00F369E5" w:rsidRPr="00C31303" w:rsidRDefault="002F07BA" w:rsidP="003B59DF">
      <w:pPr>
        <w:tabs>
          <w:tab w:val="left" w:pos="9072"/>
        </w:tabs>
        <w:spacing w:after="0" w:line="240" w:lineRule="auto"/>
        <w:ind w:right="340"/>
        <w:jc w:val="both"/>
        <w:rPr>
          <w:lang w:val="en-US"/>
        </w:rPr>
      </w:pPr>
      <w:bookmarkStart w:id="0" w:name="_heading=h.gjdgxs" w:colFirst="0" w:colLast="0"/>
      <w:bookmarkEnd w:id="0"/>
      <w:r w:rsidRPr="00C31303">
        <w:rPr>
          <w:lang w:val="en-US"/>
        </w:rPr>
        <w:t>In 2022 The competition ran from April 1 to September 15, chaired by Catherine GUYOT, General Secretary of ARVHA and President of Women in Architecture France, and Bridget MONRO, Senior Architect at RSHP London, Vice-President of W</w:t>
      </w:r>
      <w:r w:rsidR="00C31303">
        <w:rPr>
          <w:lang w:val="en-US"/>
        </w:rPr>
        <w:t>omen in Architecture</w:t>
      </w:r>
      <w:r w:rsidRPr="00C31303">
        <w:rPr>
          <w:lang w:val="en-US"/>
        </w:rPr>
        <w:t xml:space="preserve"> UK and Vice-President of the Jury. The jury met on October 24</w:t>
      </w:r>
      <w:r w:rsidR="00C312B9">
        <w:rPr>
          <w:lang w:val="en-US"/>
        </w:rPr>
        <w:t>,</w:t>
      </w:r>
      <w:r w:rsidRPr="00C31303">
        <w:rPr>
          <w:lang w:val="en-US"/>
        </w:rPr>
        <w:t xml:space="preserve"> 2022 to select the winners of each award. </w:t>
      </w:r>
      <w:r w:rsidRPr="00C312B9">
        <w:rPr>
          <w:lang w:val="en-US"/>
        </w:rPr>
        <w:t>The award ceremony took place live on December 12, 2022, in front of over 200 people in person and 1</w:t>
      </w:r>
      <w:r w:rsidR="00C312B9" w:rsidRPr="00C312B9">
        <w:rPr>
          <w:lang w:val="en-US"/>
        </w:rPr>
        <w:t>’</w:t>
      </w:r>
      <w:r w:rsidRPr="00C312B9">
        <w:rPr>
          <w:lang w:val="en-US"/>
        </w:rPr>
        <w:t xml:space="preserve">500 by videoconference. </w:t>
      </w:r>
      <w:r w:rsidRPr="00C31303">
        <w:rPr>
          <w:lang w:val="en-US"/>
        </w:rPr>
        <w:t>All members of the jury</w:t>
      </w:r>
      <w:r w:rsidR="00C31303">
        <w:rPr>
          <w:lang w:val="en-US"/>
        </w:rPr>
        <w:t xml:space="preserve"> and a</w:t>
      </w:r>
      <w:r w:rsidR="00C312B9">
        <w:rPr>
          <w:lang w:val="en-US"/>
        </w:rPr>
        <w:t>ll</w:t>
      </w:r>
      <w:r w:rsidR="00C31303">
        <w:rPr>
          <w:lang w:val="en-US"/>
        </w:rPr>
        <w:t xml:space="preserve"> winners</w:t>
      </w:r>
      <w:r w:rsidRPr="00C31303">
        <w:rPr>
          <w:lang w:val="en-US"/>
        </w:rPr>
        <w:t xml:space="preserve"> were filmed to give their vision of the prize and posted on </w:t>
      </w:r>
      <w:r w:rsidR="00C31303">
        <w:rPr>
          <w:lang w:val="en-US"/>
        </w:rPr>
        <w:t>AHRVA</w:t>
      </w:r>
      <w:r w:rsidRPr="00C31303">
        <w:rPr>
          <w:lang w:val="en-US"/>
        </w:rPr>
        <w:t>'s YOU TUBE channel, on Catherine GUYOT's LinkedIn page and on ARVHA's face book page.</w:t>
      </w:r>
    </w:p>
    <w:p w14:paraId="6242DBEE" w14:textId="77777777" w:rsidR="002F07BA" w:rsidRPr="002F07BA" w:rsidRDefault="002F07BA" w:rsidP="003B59DF">
      <w:pPr>
        <w:tabs>
          <w:tab w:val="left" w:pos="9072"/>
        </w:tabs>
        <w:spacing w:after="0" w:line="240" w:lineRule="auto"/>
        <w:ind w:right="340"/>
        <w:jc w:val="both"/>
        <w:rPr>
          <w:rFonts w:ascii="Arial" w:eastAsia="Arial" w:hAnsi="Arial" w:cs="Arial"/>
          <w:b/>
          <w:sz w:val="24"/>
          <w:szCs w:val="24"/>
          <w:lang w:val="en-US"/>
        </w:rPr>
      </w:pPr>
    </w:p>
    <w:p w14:paraId="558C6FF1" w14:textId="7BD3EF93" w:rsidR="002F07BA" w:rsidRPr="002F07BA" w:rsidRDefault="002F07BA" w:rsidP="002F07BA">
      <w:pPr>
        <w:tabs>
          <w:tab w:val="left" w:pos="9072"/>
        </w:tabs>
        <w:spacing w:after="0" w:line="240" w:lineRule="auto"/>
        <w:rPr>
          <w:rFonts w:asciiTheme="minorHAnsi" w:eastAsia="Arial" w:hAnsiTheme="minorHAnsi" w:cstheme="minorHAnsi"/>
          <w:bCs/>
          <w:lang w:val="en-US"/>
        </w:rPr>
      </w:pPr>
      <w:r w:rsidRPr="00C31303">
        <w:rPr>
          <w:rFonts w:asciiTheme="minorHAnsi" w:eastAsia="Arial" w:hAnsiTheme="minorHAnsi" w:cstheme="minorHAnsi"/>
          <w:b/>
          <w:sz w:val="24"/>
          <w:szCs w:val="24"/>
          <w:lang w:val="en-US"/>
        </w:rPr>
        <w:t>In 202</w:t>
      </w:r>
      <w:r w:rsidR="00C31303" w:rsidRPr="00C31303">
        <w:rPr>
          <w:rFonts w:asciiTheme="minorHAnsi" w:eastAsia="Arial" w:hAnsiTheme="minorHAnsi" w:cstheme="minorHAnsi"/>
          <w:b/>
          <w:sz w:val="24"/>
          <w:szCs w:val="24"/>
          <w:lang w:val="en-US"/>
        </w:rPr>
        <w:t>3</w:t>
      </w:r>
      <w:r w:rsidRPr="00C31303">
        <w:rPr>
          <w:rFonts w:asciiTheme="minorHAnsi" w:eastAsia="Arial" w:hAnsiTheme="minorHAnsi" w:cstheme="minorHAnsi"/>
          <w:b/>
          <w:sz w:val="24"/>
          <w:szCs w:val="24"/>
          <w:lang w:val="en-US"/>
        </w:rPr>
        <w:t>, 350 entries</w:t>
      </w:r>
      <w:r w:rsidRPr="002F07BA">
        <w:rPr>
          <w:rFonts w:asciiTheme="minorHAnsi" w:eastAsia="Arial" w:hAnsiTheme="minorHAnsi" w:cstheme="minorHAnsi"/>
          <w:bCs/>
          <w:lang w:val="en-US"/>
        </w:rPr>
        <w:t xml:space="preserve"> were reviewed and </w:t>
      </w:r>
      <w:r w:rsidRPr="00C31303">
        <w:rPr>
          <w:rFonts w:asciiTheme="minorHAnsi" w:eastAsia="Arial" w:hAnsiTheme="minorHAnsi" w:cstheme="minorHAnsi"/>
          <w:b/>
          <w:sz w:val="24"/>
          <w:szCs w:val="24"/>
          <w:lang w:val="en-US"/>
        </w:rPr>
        <w:t>1270 projects</w:t>
      </w:r>
      <w:r w:rsidRPr="002F07BA">
        <w:rPr>
          <w:rFonts w:asciiTheme="minorHAnsi" w:eastAsia="Arial" w:hAnsiTheme="minorHAnsi" w:cstheme="minorHAnsi"/>
          <w:bCs/>
          <w:lang w:val="en-US"/>
        </w:rPr>
        <w:t xml:space="preserve"> submitted.</w:t>
      </w:r>
    </w:p>
    <w:p w14:paraId="07AF5EB3" w14:textId="6A8D64A4" w:rsidR="002F07BA" w:rsidRPr="002F07BA" w:rsidRDefault="002F07BA" w:rsidP="002F07BA">
      <w:pPr>
        <w:tabs>
          <w:tab w:val="left" w:pos="9072"/>
        </w:tabs>
        <w:spacing w:after="0" w:line="240" w:lineRule="auto"/>
        <w:rPr>
          <w:rFonts w:asciiTheme="minorHAnsi" w:eastAsia="Arial" w:hAnsiTheme="minorHAnsi" w:cstheme="minorHAnsi"/>
          <w:bCs/>
          <w:lang w:val="en-US"/>
        </w:rPr>
      </w:pPr>
      <w:r w:rsidRPr="002F07BA">
        <w:rPr>
          <w:rFonts w:asciiTheme="minorHAnsi" w:eastAsia="Arial" w:hAnsiTheme="minorHAnsi" w:cstheme="minorHAnsi"/>
          <w:bCs/>
          <w:lang w:val="en-US"/>
        </w:rPr>
        <w:t>In 202</w:t>
      </w:r>
      <w:r w:rsidR="00C31303">
        <w:rPr>
          <w:rFonts w:asciiTheme="minorHAnsi" w:eastAsia="Arial" w:hAnsiTheme="minorHAnsi" w:cstheme="minorHAnsi"/>
          <w:bCs/>
          <w:lang w:val="en-US"/>
        </w:rPr>
        <w:t>3</w:t>
      </w:r>
      <w:r w:rsidRPr="002F07BA">
        <w:rPr>
          <w:rFonts w:asciiTheme="minorHAnsi" w:eastAsia="Arial" w:hAnsiTheme="minorHAnsi" w:cstheme="minorHAnsi"/>
          <w:bCs/>
          <w:lang w:val="en-US"/>
        </w:rPr>
        <w:t>, four prizes and two mentions</w:t>
      </w:r>
      <w:r w:rsidR="00C312B9">
        <w:rPr>
          <w:rFonts w:asciiTheme="minorHAnsi" w:eastAsia="Arial" w:hAnsiTheme="minorHAnsi" w:cstheme="minorHAnsi"/>
          <w:bCs/>
          <w:lang w:val="en-US"/>
        </w:rPr>
        <w:t xml:space="preserve"> were awarded</w:t>
      </w:r>
      <w:r w:rsidRPr="002F07BA">
        <w:rPr>
          <w:rFonts w:asciiTheme="minorHAnsi" w:eastAsia="Arial" w:hAnsiTheme="minorHAnsi" w:cstheme="minorHAnsi"/>
          <w:bCs/>
          <w:lang w:val="en-US"/>
        </w:rPr>
        <w:t xml:space="preserve"> for:</w:t>
      </w:r>
    </w:p>
    <w:p w14:paraId="6DD0ACF3" w14:textId="77777777" w:rsidR="002F07BA" w:rsidRPr="002F07BA" w:rsidRDefault="002F07BA" w:rsidP="002F07BA">
      <w:pPr>
        <w:tabs>
          <w:tab w:val="left" w:pos="9072"/>
        </w:tabs>
        <w:spacing w:after="0" w:line="240" w:lineRule="auto"/>
        <w:rPr>
          <w:rFonts w:asciiTheme="minorHAnsi" w:eastAsia="Arial" w:hAnsiTheme="minorHAnsi" w:cstheme="minorHAnsi"/>
          <w:bCs/>
          <w:lang w:val="en-US"/>
        </w:rPr>
      </w:pPr>
    </w:p>
    <w:p w14:paraId="7987E1C2" w14:textId="6858134B" w:rsidR="002F07BA" w:rsidRPr="002F07BA" w:rsidRDefault="002F07BA" w:rsidP="002F07BA">
      <w:pPr>
        <w:tabs>
          <w:tab w:val="left" w:pos="9072"/>
        </w:tabs>
        <w:spacing w:after="0" w:line="240" w:lineRule="auto"/>
        <w:rPr>
          <w:rFonts w:asciiTheme="minorHAnsi" w:eastAsia="Arial" w:hAnsiTheme="minorHAnsi" w:cstheme="minorHAnsi"/>
          <w:bCs/>
          <w:lang w:val="en-US"/>
        </w:rPr>
      </w:pPr>
      <w:r w:rsidRPr="002F07BA">
        <w:rPr>
          <w:rFonts w:asciiTheme="minorHAnsi" w:eastAsia="Arial" w:hAnsiTheme="minorHAnsi" w:cstheme="minorHAnsi"/>
          <w:bCs/>
          <w:lang w:val="en-US"/>
        </w:rPr>
        <w:t xml:space="preserve">● </w:t>
      </w:r>
      <w:r w:rsidRPr="00C31303">
        <w:rPr>
          <w:b/>
          <w:color w:val="000000"/>
          <w:lang w:val="en-US"/>
        </w:rPr>
        <w:t xml:space="preserve">Female architect </w:t>
      </w:r>
      <w:r w:rsidRPr="00C31303">
        <w:rPr>
          <w:bCs/>
          <w:color w:val="000000"/>
          <w:lang w:val="en-US"/>
        </w:rPr>
        <w:t>awarded</w:t>
      </w:r>
      <w:r w:rsidRPr="002F07BA">
        <w:rPr>
          <w:rFonts w:asciiTheme="minorHAnsi" w:eastAsia="Arial" w:hAnsiTheme="minorHAnsi" w:cstheme="minorHAnsi"/>
          <w:bCs/>
          <w:lang w:val="en-US"/>
        </w:rPr>
        <w:t xml:space="preserve"> for her </w:t>
      </w:r>
      <w:r w:rsidR="00C31303">
        <w:rPr>
          <w:rFonts w:asciiTheme="minorHAnsi" w:eastAsia="Arial" w:hAnsiTheme="minorHAnsi" w:cstheme="minorHAnsi"/>
          <w:bCs/>
          <w:lang w:val="en-US"/>
        </w:rPr>
        <w:t>work</w:t>
      </w:r>
      <w:r w:rsidRPr="002F07BA">
        <w:rPr>
          <w:rFonts w:asciiTheme="minorHAnsi" w:eastAsia="Arial" w:hAnsiTheme="minorHAnsi" w:cstheme="minorHAnsi"/>
          <w:bCs/>
          <w:lang w:val="en-US"/>
        </w:rPr>
        <w:t xml:space="preserve"> - 3 to 5 </w:t>
      </w:r>
      <w:r w:rsidR="00C31303">
        <w:rPr>
          <w:rFonts w:asciiTheme="minorHAnsi" w:eastAsia="Arial" w:hAnsiTheme="minorHAnsi" w:cstheme="minorHAnsi"/>
          <w:bCs/>
          <w:lang w:val="en-US"/>
        </w:rPr>
        <w:t>completed projects</w:t>
      </w:r>
      <w:r w:rsidRPr="002F07BA">
        <w:rPr>
          <w:rFonts w:asciiTheme="minorHAnsi" w:eastAsia="Arial" w:hAnsiTheme="minorHAnsi" w:cstheme="minorHAnsi"/>
          <w:bCs/>
          <w:lang w:val="en-US"/>
        </w:rPr>
        <w:t>, and a special mention</w:t>
      </w:r>
    </w:p>
    <w:p w14:paraId="6CECB680" w14:textId="77777777" w:rsidR="002F07BA" w:rsidRPr="002F07BA" w:rsidRDefault="002F07BA" w:rsidP="002F07BA">
      <w:pPr>
        <w:tabs>
          <w:tab w:val="left" w:pos="9072"/>
        </w:tabs>
        <w:spacing w:after="0" w:line="240" w:lineRule="auto"/>
        <w:rPr>
          <w:rFonts w:asciiTheme="minorHAnsi" w:eastAsia="Arial" w:hAnsiTheme="minorHAnsi" w:cstheme="minorHAnsi"/>
          <w:bCs/>
          <w:lang w:val="en-US"/>
        </w:rPr>
      </w:pPr>
      <w:r w:rsidRPr="002F07BA">
        <w:rPr>
          <w:rFonts w:asciiTheme="minorHAnsi" w:eastAsia="Arial" w:hAnsiTheme="minorHAnsi" w:cstheme="minorHAnsi"/>
          <w:bCs/>
          <w:lang w:val="en-US"/>
        </w:rPr>
        <w:t xml:space="preserve">● </w:t>
      </w:r>
      <w:r w:rsidRPr="002F07BA">
        <w:rPr>
          <w:b/>
          <w:color w:val="000000"/>
        </w:rPr>
        <w:t>An original work</w:t>
      </w:r>
      <w:r w:rsidRPr="002F07BA">
        <w:rPr>
          <w:rFonts w:asciiTheme="minorHAnsi" w:eastAsia="Arial" w:hAnsiTheme="minorHAnsi" w:cstheme="minorHAnsi"/>
          <w:bCs/>
          <w:lang w:val="en-US"/>
        </w:rPr>
        <w:t xml:space="preserve"> by a woman architect</w:t>
      </w:r>
    </w:p>
    <w:p w14:paraId="50224369" w14:textId="3C102014" w:rsidR="002F07BA" w:rsidRPr="002F07BA" w:rsidRDefault="002F07BA" w:rsidP="002F07BA">
      <w:pPr>
        <w:tabs>
          <w:tab w:val="left" w:pos="9072"/>
        </w:tabs>
        <w:spacing w:after="0" w:line="240" w:lineRule="auto"/>
        <w:rPr>
          <w:rFonts w:asciiTheme="minorHAnsi" w:eastAsia="Arial" w:hAnsiTheme="minorHAnsi" w:cstheme="minorHAnsi"/>
          <w:bCs/>
          <w:lang w:val="en-US"/>
        </w:rPr>
      </w:pPr>
      <w:r w:rsidRPr="002F07BA">
        <w:rPr>
          <w:rFonts w:asciiTheme="minorHAnsi" w:eastAsia="Arial" w:hAnsiTheme="minorHAnsi" w:cstheme="minorHAnsi"/>
          <w:bCs/>
          <w:lang w:val="en-US"/>
        </w:rPr>
        <w:t xml:space="preserve">● </w:t>
      </w:r>
      <w:r w:rsidRPr="00C31303">
        <w:rPr>
          <w:b/>
          <w:color w:val="000000"/>
          <w:lang w:val="en-US"/>
        </w:rPr>
        <w:t>Young female architect under 40</w:t>
      </w:r>
      <w:r w:rsidRPr="002F07BA">
        <w:rPr>
          <w:rFonts w:asciiTheme="minorHAnsi" w:eastAsia="Arial" w:hAnsiTheme="minorHAnsi" w:cstheme="minorHAnsi"/>
          <w:bCs/>
          <w:lang w:val="en-US"/>
        </w:rPr>
        <w:t xml:space="preserve"> awarded for </w:t>
      </w:r>
      <w:r w:rsidR="00C31303">
        <w:rPr>
          <w:rFonts w:asciiTheme="minorHAnsi" w:eastAsia="Arial" w:hAnsiTheme="minorHAnsi" w:cstheme="minorHAnsi"/>
          <w:bCs/>
          <w:lang w:val="en-US"/>
        </w:rPr>
        <w:t>her work</w:t>
      </w:r>
      <w:r w:rsidRPr="002F07BA">
        <w:rPr>
          <w:rFonts w:asciiTheme="minorHAnsi" w:eastAsia="Arial" w:hAnsiTheme="minorHAnsi" w:cstheme="minorHAnsi"/>
          <w:bCs/>
          <w:lang w:val="en-US"/>
        </w:rPr>
        <w:t>- 3 to 5 projects completed or not, and a special mention</w:t>
      </w:r>
    </w:p>
    <w:p w14:paraId="26572DE9" w14:textId="4D80F72C" w:rsidR="002F07BA" w:rsidRPr="002F07BA" w:rsidRDefault="002F07BA" w:rsidP="002F07BA">
      <w:pPr>
        <w:tabs>
          <w:tab w:val="left" w:pos="9072"/>
        </w:tabs>
        <w:spacing w:after="0" w:line="240" w:lineRule="auto"/>
        <w:rPr>
          <w:rFonts w:asciiTheme="minorHAnsi" w:eastAsia="Arial" w:hAnsiTheme="minorHAnsi" w:cstheme="minorHAnsi"/>
          <w:bCs/>
          <w:lang w:val="en-US"/>
        </w:rPr>
      </w:pPr>
      <w:r w:rsidRPr="002F07BA">
        <w:rPr>
          <w:rFonts w:asciiTheme="minorHAnsi" w:eastAsia="Arial" w:hAnsiTheme="minorHAnsi" w:cstheme="minorHAnsi"/>
          <w:bCs/>
          <w:lang w:val="en-US"/>
        </w:rPr>
        <w:t xml:space="preserve">● </w:t>
      </w:r>
      <w:r w:rsidRPr="002F07BA">
        <w:rPr>
          <w:b/>
          <w:color w:val="000000"/>
        </w:rPr>
        <w:t>International Prize</w:t>
      </w:r>
      <w:r w:rsidRPr="002F07BA">
        <w:rPr>
          <w:rFonts w:asciiTheme="minorHAnsi" w:eastAsia="Arial" w:hAnsiTheme="minorHAnsi" w:cstheme="minorHAnsi"/>
          <w:bCs/>
          <w:lang w:val="en-US"/>
        </w:rPr>
        <w:t xml:space="preserve"> for 3 to 5 completed projects</w:t>
      </w:r>
    </w:p>
    <w:p w14:paraId="171E2AB2" w14:textId="77777777" w:rsidR="002F07BA" w:rsidRPr="002F07BA" w:rsidRDefault="002F07BA" w:rsidP="003B59DF">
      <w:pPr>
        <w:tabs>
          <w:tab w:val="left" w:pos="9072"/>
        </w:tabs>
        <w:spacing w:after="0" w:line="240" w:lineRule="auto"/>
        <w:rPr>
          <w:rFonts w:ascii="Arial" w:eastAsia="Arial" w:hAnsi="Arial" w:cs="Arial"/>
          <w:b/>
          <w:sz w:val="24"/>
          <w:szCs w:val="24"/>
          <w:lang w:val="en-US"/>
        </w:rPr>
      </w:pPr>
    </w:p>
    <w:p w14:paraId="0015EB1B" w14:textId="069DEB9E" w:rsidR="002F07BA" w:rsidRPr="002F07BA" w:rsidRDefault="002F07BA" w:rsidP="00700657">
      <w:pPr>
        <w:tabs>
          <w:tab w:val="left" w:pos="9072"/>
        </w:tabs>
        <w:spacing w:after="0" w:line="240" w:lineRule="auto"/>
        <w:ind w:right="340"/>
        <w:jc w:val="both"/>
        <w:rPr>
          <w:lang w:val="en-US"/>
        </w:rPr>
      </w:pPr>
      <w:bookmarkStart w:id="1" w:name="_heading=h.30j0zll" w:colFirst="0" w:colLast="0"/>
      <w:bookmarkStart w:id="2" w:name="_heading=h.1fob9te" w:colFirst="0" w:colLast="0"/>
      <w:bookmarkEnd w:id="1"/>
      <w:bookmarkEnd w:id="2"/>
      <w:r w:rsidRPr="002F07BA">
        <w:rPr>
          <w:lang w:val="en-US"/>
        </w:rPr>
        <w:t xml:space="preserve">The jury was made up of Sophie BERTHELIER, 2017 winner of the </w:t>
      </w:r>
      <w:r w:rsidR="0013749D">
        <w:rPr>
          <w:lang w:val="en-US"/>
        </w:rPr>
        <w:t>W</w:t>
      </w:r>
      <w:r w:rsidRPr="002F07BA">
        <w:rPr>
          <w:lang w:val="en-US"/>
        </w:rPr>
        <w:t xml:space="preserve">oman </w:t>
      </w:r>
      <w:r w:rsidR="0013749D">
        <w:rPr>
          <w:lang w:val="en-US"/>
        </w:rPr>
        <w:t>A</w:t>
      </w:r>
      <w:r w:rsidRPr="002F07BA">
        <w:rPr>
          <w:lang w:val="en-US"/>
        </w:rPr>
        <w:t xml:space="preserve">rchitect </w:t>
      </w:r>
      <w:r w:rsidR="0013749D">
        <w:rPr>
          <w:lang w:val="en-US"/>
        </w:rPr>
        <w:t>P</w:t>
      </w:r>
      <w:r w:rsidRPr="002F07BA">
        <w:rPr>
          <w:lang w:val="en-US"/>
        </w:rPr>
        <w:t xml:space="preserve">rize and </w:t>
      </w:r>
      <w:r w:rsidR="0013749D">
        <w:rPr>
          <w:lang w:val="en-US"/>
        </w:rPr>
        <w:t>G</w:t>
      </w:r>
      <w:r w:rsidRPr="002F07BA">
        <w:rPr>
          <w:lang w:val="en-US"/>
        </w:rPr>
        <w:t xml:space="preserve">eneral </w:t>
      </w:r>
      <w:r w:rsidR="0013749D">
        <w:rPr>
          <w:lang w:val="en-US"/>
        </w:rPr>
        <w:t>S</w:t>
      </w:r>
      <w:r w:rsidRPr="002F07BA">
        <w:rPr>
          <w:lang w:val="en-US"/>
        </w:rPr>
        <w:t>ecretary of the Académie d'</w:t>
      </w:r>
      <w:r w:rsidR="00C312B9">
        <w:rPr>
          <w:lang w:val="en-US"/>
        </w:rPr>
        <w:t xml:space="preserve"> </w:t>
      </w:r>
      <w:r w:rsidRPr="002F07BA">
        <w:rPr>
          <w:lang w:val="en-US"/>
        </w:rPr>
        <w:t xml:space="preserve">Architecture, Christelle AVENIER, 2023 </w:t>
      </w:r>
      <w:r w:rsidR="0013749D">
        <w:rPr>
          <w:lang w:val="en-US"/>
        </w:rPr>
        <w:t>winner of W</w:t>
      </w:r>
      <w:r w:rsidRPr="002F07BA">
        <w:rPr>
          <w:lang w:val="en-US"/>
        </w:rPr>
        <w:t xml:space="preserve">oman </w:t>
      </w:r>
      <w:r w:rsidR="0013749D">
        <w:rPr>
          <w:lang w:val="en-US"/>
        </w:rPr>
        <w:t>A</w:t>
      </w:r>
      <w:r w:rsidRPr="002F07BA">
        <w:rPr>
          <w:lang w:val="en-US"/>
        </w:rPr>
        <w:t>rchitect</w:t>
      </w:r>
      <w:r w:rsidR="0013749D">
        <w:rPr>
          <w:lang w:val="en-US"/>
        </w:rPr>
        <w:t xml:space="preserve"> Prize</w:t>
      </w:r>
      <w:r w:rsidRPr="002F07BA">
        <w:rPr>
          <w:lang w:val="en-US"/>
        </w:rPr>
        <w:t>, Adeline RISPAL, 2022 special mention</w:t>
      </w:r>
      <w:r w:rsidR="0013749D">
        <w:rPr>
          <w:lang w:val="en-US"/>
        </w:rPr>
        <w:t xml:space="preserve"> as Woman Architect</w:t>
      </w:r>
      <w:r w:rsidRPr="002F07BA">
        <w:rPr>
          <w:lang w:val="en-US"/>
        </w:rPr>
        <w:t xml:space="preserve">, Julie DEGAND, 2022 </w:t>
      </w:r>
      <w:r w:rsidR="0013749D">
        <w:rPr>
          <w:lang w:val="en-US"/>
        </w:rPr>
        <w:t>O</w:t>
      </w:r>
      <w:r w:rsidRPr="002F07BA">
        <w:rPr>
          <w:lang w:val="en-US"/>
        </w:rPr>
        <w:t xml:space="preserve">riginal </w:t>
      </w:r>
      <w:r w:rsidR="0013749D">
        <w:rPr>
          <w:lang w:val="en-US"/>
        </w:rPr>
        <w:t>W</w:t>
      </w:r>
      <w:r w:rsidRPr="002F07BA">
        <w:rPr>
          <w:lang w:val="en-US"/>
        </w:rPr>
        <w:t xml:space="preserve">ork </w:t>
      </w:r>
      <w:r w:rsidR="0013749D">
        <w:rPr>
          <w:lang w:val="en-US"/>
        </w:rPr>
        <w:t>P</w:t>
      </w:r>
      <w:r w:rsidRPr="002F07BA">
        <w:rPr>
          <w:lang w:val="en-US"/>
        </w:rPr>
        <w:t xml:space="preserve">rize winner, and Cristina VEGA IGLESIAS, 2022 </w:t>
      </w:r>
      <w:r w:rsidR="0013749D">
        <w:rPr>
          <w:lang w:val="en-US"/>
        </w:rPr>
        <w:t>Y</w:t>
      </w:r>
      <w:r w:rsidRPr="002F07BA">
        <w:rPr>
          <w:lang w:val="en-US"/>
        </w:rPr>
        <w:t xml:space="preserve">oung </w:t>
      </w:r>
      <w:r w:rsidR="0013749D">
        <w:rPr>
          <w:lang w:val="en-US"/>
        </w:rPr>
        <w:t>W</w:t>
      </w:r>
      <w:r w:rsidRPr="002F07BA">
        <w:rPr>
          <w:lang w:val="en-US"/>
        </w:rPr>
        <w:t xml:space="preserve">oman architect, Claire GARCIA BARRIET, 2022 young woman architect prize special mention, Rozana MONTIEL, 2022 </w:t>
      </w:r>
      <w:r w:rsidR="0013749D">
        <w:rPr>
          <w:lang w:val="en-US"/>
        </w:rPr>
        <w:t>I</w:t>
      </w:r>
      <w:r w:rsidRPr="002F07BA">
        <w:rPr>
          <w:lang w:val="en-US"/>
        </w:rPr>
        <w:t xml:space="preserve">nternational </w:t>
      </w:r>
      <w:r w:rsidR="0013749D">
        <w:rPr>
          <w:lang w:val="en-US"/>
        </w:rPr>
        <w:t>P</w:t>
      </w:r>
      <w:r w:rsidRPr="002F07BA">
        <w:rPr>
          <w:lang w:val="en-US"/>
        </w:rPr>
        <w:t xml:space="preserve">rize winner,  Béatrice AUXENT </w:t>
      </w:r>
      <w:r w:rsidR="0013749D">
        <w:rPr>
          <w:lang w:val="en-US"/>
        </w:rPr>
        <w:t>P</w:t>
      </w:r>
      <w:r w:rsidRPr="002F07BA">
        <w:rPr>
          <w:lang w:val="en-US"/>
        </w:rPr>
        <w:t xml:space="preserve">resident of </w:t>
      </w:r>
      <w:proofErr w:type="spellStart"/>
      <w:r w:rsidRPr="002F07BA">
        <w:rPr>
          <w:lang w:val="en-US"/>
        </w:rPr>
        <w:t>Architecturelles</w:t>
      </w:r>
      <w:proofErr w:type="spellEnd"/>
      <w:r w:rsidRPr="002F07BA">
        <w:rPr>
          <w:lang w:val="en-US"/>
        </w:rPr>
        <w:t xml:space="preserve"> Hauts-de-France, Maria ACRIVOULIS Past president of AIDIA </w:t>
      </w:r>
      <w:r w:rsidR="0013749D">
        <w:rPr>
          <w:lang w:val="en-US"/>
        </w:rPr>
        <w:t>(International Association of Italian Architects and Engineers)</w:t>
      </w:r>
      <w:r w:rsidRPr="002F07BA">
        <w:rPr>
          <w:lang w:val="en-US"/>
        </w:rPr>
        <w:t xml:space="preserve"> and honorary president of the Jury</w:t>
      </w:r>
      <w:r w:rsidR="0013749D">
        <w:rPr>
          <w:lang w:val="en-US"/>
        </w:rPr>
        <w:t xml:space="preserve">, </w:t>
      </w:r>
      <w:r w:rsidRPr="002F07BA">
        <w:rPr>
          <w:lang w:val="en-US"/>
        </w:rPr>
        <w:t xml:space="preserve"> N</w:t>
      </w:r>
      <w:r w:rsidR="00497132">
        <w:rPr>
          <w:lang w:val="en-US"/>
        </w:rPr>
        <w:t>ay</w:t>
      </w:r>
      <w:r w:rsidRPr="002F07BA">
        <w:rPr>
          <w:lang w:val="en-US"/>
        </w:rPr>
        <w:t>la MECATTAF</w:t>
      </w:r>
      <w:r w:rsidR="0013749D">
        <w:rPr>
          <w:lang w:val="en-US"/>
        </w:rPr>
        <w:t>,</w:t>
      </w:r>
      <w:r w:rsidRPr="002F07BA">
        <w:rPr>
          <w:lang w:val="en-US"/>
        </w:rPr>
        <w:t xml:space="preserve"> co-founder</w:t>
      </w:r>
      <w:r w:rsidR="0013749D">
        <w:rPr>
          <w:lang w:val="en-US"/>
        </w:rPr>
        <w:t xml:space="preserve"> </w:t>
      </w:r>
      <w:r w:rsidR="00497132">
        <w:rPr>
          <w:lang w:val="en-US"/>
        </w:rPr>
        <w:t>architect</w:t>
      </w:r>
      <w:r w:rsidRPr="002F07BA">
        <w:rPr>
          <w:lang w:val="en-US"/>
        </w:rPr>
        <w:t xml:space="preserve"> of Crome Studio and </w:t>
      </w:r>
      <w:r w:rsidR="00497132" w:rsidRPr="00497132">
        <w:rPr>
          <w:lang w:val="en-US"/>
        </w:rPr>
        <w:t>Member of the Committee of the International Section of the SIA</w:t>
      </w:r>
      <w:r w:rsidR="00497132">
        <w:rPr>
          <w:lang w:val="en-US"/>
        </w:rPr>
        <w:t xml:space="preserve"> (</w:t>
      </w:r>
      <w:r w:rsidR="00497132" w:rsidRPr="00497132">
        <w:rPr>
          <w:lang w:val="en-US"/>
        </w:rPr>
        <w:t>Swiss Society of Engineer</w:t>
      </w:r>
      <w:r w:rsidR="00497132">
        <w:rPr>
          <w:lang w:val="en-US"/>
        </w:rPr>
        <w:t>s</w:t>
      </w:r>
      <w:r w:rsidR="00497132" w:rsidRPr="00497132">
        <w:rPr>
          <w:lang w:val="en-US"/>
        </w:rPr>
        <w:t xml:space="preserve"> and Architects</w:t>
      </w:r>
      <w:r w:rsidR="0013749D">
        <w:rPr>
          <w:lang w:val="en-US"/>
        </w:rPr>
        <w:t>)</w:t>
      </w:r>
      <w:r w:rsidRPr="002F07BA">
        <w:rPr>
          <w:lang w:val="en-US"/>
        </w:rPr>
        <w:t xml:space="preserve"> and Catherine GUYOT</w:t>
      </w:r>
      <w:r w:rsidR="0013749D">
        <w:rPr>
          <w:lang w:val="en-US"/>
        </w:rPr>
        <w:t>,</w:t>
      </w:r>
      <w:r w:rsidRPr="002F07BA">
        <w:rPr>
          <w:lang w:val="en-US"/>
        </w:rPr>
        <w:t xml:space="preserve"> </w:t>
      </w:r>
      <w:r w:rsidR="0013749D">
        <w:rPr>
          <w:lang w:val="en-US"/>
        </w:rPr>
        <w:t>General S</w:t>
      </w:r>
      <w:r w:rsidRPr="002F07BA">
        <w:rPr>
          <w:lang w:val="en-US"/>
        </w:rPr>
        <w:t xml:space="preserve">ecretary of ARVHA, </w:t>
      </w:r>
      <w:r w:rsidR="0013749D">
        <w:rPr>
          <w:lang w:val="en-US"/>
        </w:rPr>
        <w:t>P</w:t>
      </w:r>
      <w:r w:rsidRPr="002F07BA">
        <w:rPr>
          <w:lang w:val="en-US"/>
        </w:rPr>
        <w:t>resident of Women in Architecture</w:t>
      </w:r>
      <w:r w:rsidR="0013749D">
        <w:rPr>
          <w:lang w:val="en-US"/>
        </w:rPr>
        <w:t xml:space="preserve"> France</w:t>
      </w:r>
      <w:r w:rsidRPr="002F07BA">
        <w:rPr>
          <w:lang w:val="en-US"/>
        </w:rPr>
        <w:t xml:space="preserve"> and </w:t>
      </w:r>
      <w:r w:rsidR="0013749D">
        <w:rPr>
          <w:lang w:val="en-US"/>
        </w:rPr>
        <w:t>P</w:t>
      </w:r>
      <w:r w:rsidRPr="002F07BA">
        <w:rPr>
          <w:lang w:val="en-US"/>
        </w:rPr>
        <w:t>resident of the Jury.</w:t>
      </w:r>
    </w:p>
    <w:p w14:paraId="4734E579" w14:textId="0010B90B" w:rsidR="00F369E5" w:rsidRPr="00880C5C" w:rsidRDefault="00F369E5" w:rsidP="003B59DF">
      <w:pPr>
        <w:tabs>
          <w:tab w:val="left" w:pos="9072"/>
        </w:tabs>
        <w:spacing w:after="0" w:line="240" w:lineRule="auto"/>
        <w:ind w:right="340"/>
        <w:jc w:val="both"/>
        <w:rPr>
          <w:lang w:val="en-US"/>
        </w:rPr>
      </w:pPr>
    </w:p>
    <w:p w14:paraId="12F41E53" w14:textId="77777777" w:rsidR="00AD0387" w:rsidRPr="00880C5C" w:rsidRDefault="00E72081" w:rsidP="003B59DF">
      <w:pPr>
        <w:tabs>
          <w:tab w:val="left" w:pos="9072"/>
          <w:tab w:val="left" w:pos="10065"/>
        </w:tabs>
        <w:spacing w:after="0" w:line="240" w:lineRule="auto"/>
        <w:ind w:right="340"/>
        <w:jc w:val="both"/>
        <w:rPr>
          <w:sz w:val="12"/>
          <w:szCs w:val="12"/>
          <w:lang w:val="en-US"/>
        </w:rPr>
      </w:pPr>
      <w:r w:rsidRPr="00880C5C">
        <w:rPr>
          <w:sz w:val="12"/>
          <w:szCs w:val="12"/>
          <w:lang w:val="en-US"/>
        </w:rPr>
        <w:t xml:space="preserve"> </w:t>
      </w:r>
    </w:p>
    <w:p w14:paraId="2F411505" w14:textId="77777777" w:rsidR="00AD0387" w:rsidRPr="00880C5C" w:rsidRDefault="00AD0387" w:rsidP="003B59DF">
      <w:pPr>
        <w:tabs>
          <w:tab w:val="left" w:pos="9072"/>
          <w:tab w:val="left" w:pos="10065"/>
        </w:tabs>
        <w:spacing w:after="0" w:line="240" w:lineRule="auto"/>
        <w:ind w:right="340"/>
        <w:jc w:val="both"/>
        <w:rPr>
          <w:sz w:val="12"/>
          <w:szCs w:val="12"/>
          <w:lang w:val="en-US"/>
        </w:rPr>
      </w:pPr>
    </w:p>
    <w:p w14:paraId="4344E946" w14:textId="77777777" w:rsidR="00AD0387" w:rsidRPr="00880C5C" w:rsidRDefault="00AD0387" w:rsidP="003B59DF">
      <w:pPr>
        <w:tabs>
          <w:tab w:val="left" w:pos="9072"/>
          <w:tab w:val="left" w:pos="10065"/>
        </w:tabs>
        <w:spacing w:after="0" w:line="240" w:lineRule="auto"/>
        <w:ind w:right="340"/>
        <w:jc w:val="both"/>
        <w:rPr>
          <w:sz w:val="12"/>
          <w:szCs w:val="12"/>
          <w:lang w:val="en-US"/>
        </w:rPr>
      </w:pPr>
    </w:p>
    <w:p w14:paraId="53542620" w14:textId="486F397F" w:rsidR="00F369E5" w:rsidRPr="00880C5C" w:rsidRDefault="00F369E5" w:rsidP="003B59DF">
      <w:pPr>
        <w:tabs>
          <w:tab w:val="left" w:pos="9072"/>
          <w:tab w:val="left" w:pos="10065"/>
        </w:tabs>
        <w:spacing w:after="0" w:line="240" w:lineRule="auto"/>
        <w:ind w:right="340"/>
        <w:jc w:val="both"/>
        <w:rPr>
          <w:lang w:val="en-US"/>
        </w:rPr>
      </w:pPr>
    </w:p>
    <w:p w14:paraId="5E478B4A" w14:textId="77B577B9" w:rsidR="00F369E5" w:rsidRPr="00880C5C" w:rsidRDefault="00F369E5" w:rsidP="003B59DF">
      <w:pPr>
        <w:tabs>
          <w:tab w:val="left" w:pos="9072"/>
        </w:tabs>
        <w:spacing w:after="0" w:line="240" w:lineRule="auto"/>
        <w:jc w:val="both"/>
        <w:rPr>
          <w:lang w:val="en-US"/>
        </w:rPr>
      </w:pPr>
    </w:p>
    <w:p w14:paraId="79B784C6" w14:textId="7C521598" w:rsidR="00F369E5" w:rsidRPr="00FD0D04" w:rsidRDefault="00E72081" w:rsidP="003B59DF">
      <w:pPr>
        <w:tabs>
          <w:tab w:val="left" w:pos="9072"/>
        </w:tabs>
        <w:spacing w:after="0" w:line="240" w:lineRule="auto"/>
        <w:jc w:val="both"/>
        <w:rPr>
          <w:rFonts w:asciiTheme="minorHAnsi" w:eastAsia="Arial" w:hAnsiTheme="minorHAnsi" w:cstheme="minorHAnsi"/>
          <w:sz w:val="36"/>
          <w:szCs w:val="36"/>
          <w:lang w:val="en-US"/>
        </w:rPr>
      </w:pPr>
      <w:r w:rsidRPr="0013749D">
        <w:rPr>
          <w:lang w:val="en-US"/>
        </w:rPr>
        <w:t xml:space="preserve">    </w:t>
      </w:r>
      <w:r w:rsidR="00880C5C">
        <w:rPr>
          <w:noProof/>
        </w:rPr>
        <w:drawing>
          <wp:anchor distT="0" distB="0" distL="114300" distR="114300" simplePos="0" relativeHeight="251662336" behindDoc="0" locked="0" layoutInCell="1" hidden="0" allowOverlap="1" wp14:anchorId="5E52735B" wp14:editId="1C204EC4">
            <wp:simplePos x="0" y="0"/>
            <wp:positionH relativeFrom="column">
              <wp:posOffset>0</wp:posOffset>
            </wp:positionH>
            <wp:positionV relativeFrom="paragraph">
              <wp:posOffset>-635</wp:posOffset>
            </wp:positionV>
            <wp:extent cx="670215" cy="858713"/>
            <wp:effectExtent l="0" t="0" r="0" b="0"/>
            <wp:wrapNone/>
            <wp:docPr id="751805955" name="Image 751805955" descr="Une image contenant Graphique, Police, clipart, graphisme&#10;&#10;Description générée automatiquement"/>
            <wp:cNvGraphicFramePr/>
            <a:graphic xmlns:a="http://schemas.openxmlformats.org/drawingml/2006/main">
              <a:graphicData uri="http://schemas.openxmlformats.org/drawingml/2006/picture">
                <pic:pic xmlns:pic="http://schemas.openxmlformats.org/drawingml/2006/picture">
                  <pic:nvPicPr>
                    <pic:cNvPr id="751805955" name="Image 751805955" descr="Une image contenant Graphique, Police, clipart, graphisme&#10;&#10;Description générée automatiquement"/>
                    <pic:cNvPicPr preferRelativeResize="0"/>
                  </pic:nvPicPr>
                  <pic:blipFill>
                    <a:blip r:embed="rId8"/>
                    <a:srcRect/>
                    <a:stretch>
                      <a:fillRect/>
                    </a:stretch>
                  </pic:blipFill>
                  <pic:spPr>
                    <a:xfrm>
                      <a:off x="0" y="0"/>
                      <a:ext cx="670215" cy="858713"/>
                    </a:xfrm>
                    <a:prstGeom prst="rect">
                      <a:avLst/>
                    </a:prstGeom>
                    <a:ln/>
                  </pic:spPr>
                </pic:pic>
              </a:graphicData>
            </a:graphic>
          </wp:anchor>
        </w:drawing>
      </w:r>
      <w:r w:rsidRPr="0013749D">
        <w:rPr>
          <w:lang w:val="en-US"/>
        </w:rPr>
        <w:t xml:space="preserve">                           </w:t>
      </w:r>
      <w:r w:rsidR="0013749D" w:rsidRPr="00FD0D04">
        <w:rPr>
          <w:rFonts w:asciiTheme="minorHAnsi" w:eastAsia="Arial" w:hAnsiTheme="minorHAnsi" w:cstheme="minorHAnsi"/>
          <w:sz w:val="36"/>
          <w:szCs w:val="36"/>
          <w:lang w:val="en-US"/>
        </w:rPr>
        <w:t>For the year</w:t>
      </w:r>
      <w:r w:rsidRPr="00FD0D04">
        <w:rPr>
          <w:rFonts w:asciiTheme="minorHAnsi" w:eastAsia="Arial" w:hAnsiTheme="minorHAnsi" w:cstheme="minorHAnsi"/>
          <w:sz w:val="36"/>
          <w:szCs w:val="36"/>
          <w:lang w:val="en-US"/>
        </w:rPr>
        <w:t xml:space="preserve"> </w:t>
      </w:r>
      <w:r w:rsidRPr="00FD0D04">
        <w:rPr>
          <w:rFonts w:asciiTheme="minorHAnsi" w:eastAsia="Arial" w:hAnsiTheme="minorHAnsi" w:cstheme="minorHAnsi"/>
          <w:b/>
          <w:color w:val="76923C"/>
          <w:sz w:val="36"/>
          <w:szCs w:val="36"/>
          <w:lang w:val="en-US"/>
        </w:rPr>
        <w:t>20</w:t>
      </w:r>
      <w:r w:rsidR="00890282" w:rsidRPr="00FD0D04">
        <w:rPr>
          <w:rFonts w:asciiTheme="minorHAnsi" w:eastAsia="Arial" w:hAnsiTheme="minorHAnsi" w:cstheme="minorHAnsi"/>
          <w:b/>
          <w:color w:val="76923C"/>
          <w:sz w:val="36"/>
          <w:szCs w:val="36"/>
          <w:lang w:val="en-US"/>
        </w:rPr>
        <w:t>2</w:t>
      </w:r>
      <w:r w:rsidR="00700657" w:rsidRPr="00FD0D04">
        <w:rPr>
          <w:rFonts w:asciiTheme="minorHAnsi" w:eastAsia="Arial" w:hAnsiTheme="minorHAnsi" w:cstheme="minorHAnsi"/>
          <w:b/>
          <w:color w:val="76923C"/>
          <w:sz w:val="36"/>
          <w:szCs w:val="36"/>
          <w:lang w:val="en-US"/>
        </w:rPr>
        <w:t>3</w:t>
      </w:r>
      <w:r w:rsidRPr="00FD0D04">
        <w:rPr>
          <w:rFonts w:asciiTheme="minorHAnsi" w:eastAsia="Arial" w:hAnsiTheme="minorHAnsi" w:cstheme="minorHAnsi"/>
          <w:sz w:val="36"/>
          <w:szCs w:val="36"/>
          <w:lang w:val="en-US"/>
        </w:rPr>
        <w:t xml:space="preserve">, </w:t>
      </w:r>
      <w:r w:rsidR="0013749D" w:rsidRPr="00FD0D04">
        <w:rPr>
          <w:rFonts w:asciiTheme="minorHAnsi" w:eastAsia="Arial" w:hAnsiTheme="minorHAnsi" w:cstheme="minorHAnsi"/>
          <w:sz w:val="36"/>
          <w:szCs w:val="36"/>
          <w:lang w:val="en-US"/>
        </w:rPr>
        <w:t>the results are</w:t>
      </w:r>
      <w:r w:rsidRPr="00FD0D04">
        <w:rPr>
          <w:rFonts w:asciiTheme="minorHAnsi" w:eastAsia="Arial" w:hAnsiTheme="minorHAnsi" w:cstheme="minorHAnsi"/>
          <w:sz w:val="36"/>
          <w:szCs w:val="36"/>
          <w:lang w:val="en-US"/>
        </w:rPr>
        <w:t> :</w:t>
      </w:r>
    </w:p>
    <w:p w14:paraId="3BBCE37D" w14:textId="77777777" w:rsidR="00880C5C" w:rsidRPr="0013749D" w:rsidRDefault="00E72081" w:rsidP="003B59DF">
      <w:pPr>
        <w:tabs>
          <w:tab w:val="left" w:pos="9072"/>
        </w:tabs>
        <w:spacing w:after="0"/>
        <w:ind w:right="-395"/>
        <w:rPr>
          <w:rFonts w:ascii="Arial" w:eastAsia="Arial" w:hAnsi="Arial" w:cs="Arial"/>
          <w:b/>
          <w:sz w:val="28"/>
          <w:szCs w:val="28"/>
          <w:lang w:val="en-US"/>
        </w:rPr>
      </w:pPr>
      <w:r w:rsidRPr="0013749D">
        <w:rPr>
          <w:rFonts w:ascii="Arial" w:eastAsia="Arial" w:hAnsi="Arial" w:cs="Arial"/>
          <w:b/>
          <w:sz w:val="28"/>
          <w:szCs w:val="28"/>
          <w:lang w:val="en-US"/>
        </w:rPr>
        <w:br/>
      </w:r>
      <w:r w:rsidR="004B11D6" w:rsidRPr="0013749D">
        <w:rPr>
          <w:rFonts w:ascii="Arial" w:eastAsia="Arial" w:hAnsi="Arial" w:cs="Arial"/>
          <w:b/>
          <w:sz w:val="28"/>
          <w:szCs w:val="28"/>
          <w:lang w:val="en-US"/>
        </w:rPr>
        <w:t xml:space="preserve">                                   </w:t>
      </w:r>
    </w:p>
    <w:p w14:paraId="16CAAD4D" w14:textId="22C35C69" w:rsidR="004B11D6" w:rsidRPr="0013749D" w:rsidRDefault="004B11D6" w:rsidP="003B59DF">
      <w:pPr>
        <w:tabs>
          <w:tab w:val="left" w:pos="9072"/>
        </w:tabs>
        <w:spacing w:after="0"/>
        <w:ind w:right="-395"/>
        <w:rPr>
          <w:rFonts w:ascii="Arial" w:eastAsia="Arial" w:hAnsi="Arial" w:cs="Arial"/>
          <w:b/>
          <w:sz w:val="28"/>
          <w:szCs w:val="28"/>
          <w:lang w:val="en-US"/>
        </w:rPr>
      </w:pPr>
      <w:r w:rsidRPr="0013749D">
        <w:rPr>
          <w:rFonts w:ascii="Arial" w:eastAsia="Arial" w:hAnsi="Arial" w:cs="Arial"/>
          <w:b/>
          <w:sz w:val="28"/>
          <w:szCs w:val="28"/>
          <w:lang w:val="en-US"/>
        </w:rPr>
        <w:t xml:space="preserve"> </w:t>
      </w:r>
    </w:p>
    <w:p w14:paraId="2611B81B" w14:textId="1C965C82" w:rsidR="00880C5C" w:rsidRPr="00787FA2" w:rsidRDefault="00880C5C" w:rsidP="00C312B9">
      <w:pPr>
        <w:tabs>
          <w:tab w:val="left" w:pos="9072"/>
        </w:tabs>
        <w:spacing w:after="0" w:line="240" w:lineRule="auto"/>
        <w:ind w:right="340"/>
        <w:jc w:val="both"/>
        <w:rPr>
          <w:rFonts w:asciiTheme="minorHAnsi" w:hAnsiTheme="minorHAnsi" w:cstheme="minorHAnsi"/>
          <w:b/>
          <w:bCs/>
          <w:sz w:val="28"/>
          <w:szCs w:val="28"/>
        </w:rPr>
      </w:pPr>
      <w:r w:rsidRPr="00787FA2">
        <w:rPr>
          <w:rFonts w:asciiTheme="minorHAnsi" w:hAnsiTheme="minorHAnsi" w:cstheme="minorHAnsi"/>
          <w:b/>
          <w:bCs/>
          <w:sz w:val="28"/>
          <w:szCs w:val="28"/>
        </w:rPr>
        <w:t xml:space="preserve">Young </w:t>
      </w:r>
      <w:proofErr w:type="spellStart"/>
      <w:r w:rsidRPr="00787FA2">
        <w:rPr>
          <w:rFonts w:asciiTheme="minorHAnsi" w:hAnsiTheme="minorHAnsi" w:cstheme="minorHAnsi"/>
          <w:b/>
          <w:bCs/>
          <w:sz w:val="28"/>
          <w:szCs w:val="28"/>
        </w:rPr>
        <w:t>Woman</w:t>
      </w:r>
      <w:proofErr w:type="spellEnd"/>
      <w:r w:rsidRPr="00787FA2">
        <w:rPr>
          <w:rFonts w:asciiTheme="minorHAnsi" w:hAnsiTheme="minorHAnsi" w:cstheme="minorHAnsi"/>
          <w:b/>
          <w:bCs/>
          <w:sz w:val="28"/>
          <w:szCs w:val="28"/>
        </w:rPr>
        <w:t xml:space="preserve"> Architect </w:t>
      </w:r>
      <w:proofErr w:type="spellStart"/>
      <w:r w:rsidR="00C312B9" w:rsidRPr="00787FA2">
        <w:rPr>
          <w:rFonts w:asciiTheme="minorHAnsi" w:hAnsiTheme="minorHAnsi" w:cstheme="minorHAnsi"/>
          <w:b/>
          <w:bCs/>
          <w:sz w:val="28"/>
          <w:szCs w:val="28"/>
        </w:rPr>
        <w:t>Award</w:t>
      </w:r>
      <w:proofErr w:type="spellEnd"/>
      <w:r w:rsidR="00C312B9" w:rsidRPr="00787FA2">
        <w:rPr>
          <w:rFonts w:asciiTheme="minorHAnsi" w:hAnsiTheme="minorHAnsi" w:cstheme="minorHAnsi"/>
          <w:b/>
          <w:bCs/>
          <w:sz w:val="28"/>
          <w:szCs w:val="28"/>
        </w:rPr>
        <w:t xml:space="preserve"> </w:t>
      </w:r>
      <w:r w:rsidRPr="00787FA2">
        <w:rPr>
          <w:rFonts w:asciiTheme="minorHAnsi" w:hAnsiTheme="minorHAnsi" w:cstheme="minorHAnsi"/>
          <w:b/>
          <w:bCs/>
          <w:sz w:val="28"/>
          <w:szCs w:val="28"/>
        </w:rPr>
        <w:t xml:space="preserve">2023 </w:t>
      </w:r>
    </w:p>
    <w:p w14:paraId="10D0B615" w14:textId="3953E81B" w:rsidR="00880C5C" w:rsidRPr="00787FA2" w:rsidRDefault="0013749D" w:rsidP="00C312B9">
      <w:pPr>
        <w:tabs>
          <w:tab w:val="left" w:pos="9072"/>
        </w:tabs>
        <w:spacing w:after="0" w:line="240" w:lineRule="auto"/>
        <w:ind w:right="340"/>
        <w:jc w:val="both"/>
        <w:rPr>
          <w:sz w:val="28"/>
          <w:szCs w:val="28"/>
          <w:lang w:val="en-US"/>
        </w:rPr>
      </w:pPr>
      <w:r w:rsidRPr="00787FA2">
        <w:rPr>
          <w:sz w:val="28"/>
          <w:szCs w:val="28"/>
          <w:lang w:val="en-US"/>
        </w:rPr>
        <w:t>T</w:t>
      </w:r>
      <w:r w:rsidR="00880C5C" w:rsidRPr="00787FA2">
        <w:rPr>
          <w:sz w:val="28"/>
          <w:szCs w:val="28"/>
          <w:lang w:val="en-US"/>
        </w:rPr>
        <w:t xml:space="preserve">he </w:t>
      </w:r>
      <w:r w:rsidRPr="00787FA2">
        <w:rPr>
          <w:sz w:val="28"/>
          <w:szCs w:val="28"/>
          <w:lang w:val="en-US"/>
        </w:rPr>
        <w:t>Y</w:t>
      </w:r>
      <w:r w:rsidR="00880C5C" w:rsidRPr="00787FA2">
        <w:rPr>
          <w:sz w:val="28"/>
          <w:szCs w:val="28"/>
          <w:lang w:val="en-US"/>
        </w:rPr>
        <w:t xml:space="preserve">oung </w:t>
      </w:r>
      <w:r w:rsidRPr="00787FA2">
        <w:rPr>
          <w:sz w:val="28"/>
          <w:szCs w:val="28"/>
          <w:lang w:val="en-US"/>
        </w:rPr>
        <w:t>W</w:t>
      </w:r>
      <w:r w:rsidR="00880C5C" w:rsidRPr="00787FA2">
        <w:rPr>
          <w:sz w:val="28"/>
          <w:szCs w:val="28"/>
          <w:lang w:val="en-US"/>
        </w:rPr>
        <w:t xml:space="preserve">oman </w:t>
      </w:r>
      <w:r w:rsidRPr="00787FA2">
        <w:rPr>
          <w:sz w:val="28"/>
          <w:szCs w:val="28"/>
          <w:lang w:val="en-US"/>
        </w:rPr>
        <w:t>A</w:t>
      </w:r>
      <w:r w:rsidR="00880C5C" w:rsidRPr="00787FA2">
        <w:rPr>
          <w:sz w:val="28"/>
          <w:szCs w:val="28"/>
          <w:lang w:val="en-US"/>
        </w:rPr>
        <w:t xml:space="preserve">rchitect </w:t>
      </w:r>
      <w:r w:rsidRPr="00787FA2">
        <w:rPr>
          <w:sz w:val="28"/>
          <w:szCs w:val="28"/>
          <w:lang w:val="en-US"/>
        </w:rPr>
        <w:t>P</w:t>
      </w:r>
      <w:r w:rsidR="00880C5C" w:rsidRPr="00787FA2">
        <w:rPr>
          <w:sz w:val="28"/>
          <w:szCs w:val="28"/>
          <w:lang w:val="en-US"/>
        </w:rPr>
        <w:t xml:space="preserve">rize is awarded to Victoria MIGLIORE  </w:t>
      </w:r>
    </w:p>
    <w:p w14:paraId="31E6080A" w14:textId="77777777" w:rsidR="00880C5C" w:rsidRPr="00787FA2" w:rsidRDefault="00880C5C" w:rsidP="00C312B9">
      <w:pPr>
        <w:tabs>
          <w:tab w:val="left" w:pos="9072"/>
        </w:tabs>
        <w:spacing w:after="0" w:line="240" w:lineRule="auto"/>
        <w:ind w:right="340"/>
        <w:jc w:val="both"/>
        <w:rPr>
          <w:sz w:val="28"/>
          <w:szCs w:val="28"/>
          <w:lang w:val="en-US"/>
        </w:rPr>
      </w:pPr>
      <w:r w:rsidRPr="00787FA2">
        <w:rPr>
          <w:sz w:val="28"/>
          <w:szCs w:val="28"/>
          <w:lang w:val="en-US"/>
        </w:rPr>
        <w:t xml:space="preserve">Emmanuelle DECHELETTE receives special mention for the Young Woman Architect Award </w:t>
      </w:r>
    </w:p>
    <w:p w14:paraId="797FB369" w14:textId="77777777" w:rsidR="00880C5C" w:rsidRPr="00787FA2" w:rsidRDefault="00880C5C" w:rsidP="00C312B9">
      <w:pPr>
        <w:tabs>
          <w:tab w:val="left" w:pos="9072"/>
        </w:tabs>
        <w:spacing w:after="0" w:line="240" w:lineRule="auto"/>
        <w:ind w:right="340"/>
        <w:jc w:val="both"/>
        <w:rPr>
          <w:rFonts w:asciiTheme="minorHAnsi" w:hAnsiTheme="minorHAnsi" w:cstheme="minorHAnsi"/>
          <w:sz w:val="28"/>
          <w:szCs w:val="28"/>
        </w:rPr>
      </w:pPr>
    </w:p>
    <w:p w14:paraId="60CF3B40" w14:textId="71B22918" w:rsidR="00880C5C" w:rsidRPr="00787FA2" w:rsidRDefault="00880C5C" w:rsidP="00C312B9">
      <w:pPr>
        <w:tabs>
          <w:tab w:val="left" w:pos="9072"/>
        </w:tabs>
        <w:spacing w:after="0" w:line="240" w:lineRule="auto"/>
        <w:ind w:right="340"/>
        <w:jc w:val="both"/>
        <w:rPr>
          <w:rFonts w:asciiTheme="minorHAnsi" w:hAnsiTheme="minorHAnsi" w:cstheme="minorHAnsi"/>
          <w:b/>
          <w:bCs/>
          <w:sz w:val="28"/>
          <w:szCs w:val="28"/>
          <w:lang w:val="en-US"/>
        </w:rPr>
      </w:pPr>
      <w:r w:rsidRPr="00787FA2">
        <w:rPr>
          <w:rFonts w:asciiTheme="minorHAnsi" w:hAnsiTheme="minorHAnsi" w:cstheme="minorHAnsi"/>
          <w:b/>
          <w:bCs/>
          <w:sz w:val="28"/>
          <w:szCs w:val="28"/>
          <w:lang w:val="en-US"/>
        </w:rPr>
        <w:t xml:space="preserve">Original Work </w:t>
      </w:r>
      <w:r w:rsidR="00C312B9" w:rsidRPr="00787FA2">
        <w:rPr>
          <w:rFonts w:asciiTheme="minorHAnsi" w:hAnsiTheme="minorHAnsi" w:cstheme="minorHAnsi"/>
          <w:b/>
          <w:bCs/>
          <w:sz w:val="28"/>
          <w:szCs w:val="28"/>
          <w:lang w:val="en-US"/>
        </w:rPr>
        <w:t>Award</w:t>
      </w:r>
      <w:r w:rsidRPr="00787FA2">
        <w:rPr>
          <w:rFonts w:asciiTheme="minorHAnsi" w:hAnsiTheme="minorHAnsi" w:cstheme="minorHAnsi"/>
          <w:b/>
          <w:bCs/>
          <w:sz w:val="28"/>
          <w:szCs w:val="28"/>
          <w:lang w:val="en-US"/>
        </w:rPr>
        <w:t xml:space="preserve"> </w:t>
      </w:r>
    </w:p>
    <w:p w14:paraId="0920FB5E" w14:textId="5AE7B4DA" w:rsidR="00880C5C" w:rsidRPr="00787FA2" w:rsidRDefault="00880C5C" w:rsidP="00C312B9">
      <w:pPr>
        <w:tabs>
          <w:tab w:val="left" w:pos="9072"/>
        </w:tabs>
        <w:spacing w:after="0" w:line="240" w:lineRule="auto"/>
        <w:ind w:right="340"/>
        <w:jc w:val="both"/>
        <w:rPr>
          <w:lang w:val="en-US"/>
        </w:rPr>
      </w:pPr>
      <w:r w:rsidRPr="00787FA2">
        <w:rPr>
          <w:sz w:val="28"/>
          <w:szCs w:val="28"/>
          <w:lang w:val="en-US"/>
        </w:rPr>
        <w:t xml:space="preserve">The </w:t>
      </w:r>
      <w:r w:rsidR="0013749D" w:rsidRPr="00787FA2">
        <w:rPr>
          <w:sz w:val="28"/>
          <w:szCs w:val="28"/>
          <w:lang w:val="en-US"/>
        </w:rPr>
        <w:t>O</w:t>
      </w:r>
      <w:r w:rsidRPr="00787FA2">
        <w:rPr>
          <w:sz w:val="28"/>
          <w:szCs w:val="28"/>
          <w:lang w:val="en-US"/>
        </w:rPr>
        <w:t xml:space="preserve">riginal </w:t>
      </w:r>
      <w:r w:rsidR="0013749D" w:rsidRPr="00787FA2">
        <w:rPr>
          <w:sz w:val="28"/>
          <w:szCs w:val="28"/>
          <w:lang w:val="en-US"/>
        </w:rPr>
        <w:t>W</w:t>
      </w:r>
      <w:r w:rsidRPr="00787FA2">
        <w:rPr>
          <w:sz w:val="28"/>
          <w:szCs w:val="28"/>
          <w:lang w:val="en-US"/>
        </w:rPr>
        <w:t xml:space="preserve">ork </w:t>
      </w:r>
      <w:r w:rsidR="0013749D" w:rsidRPr="00787FA2">
        <w:rPr>
          <w:sz w:val="28"/>
          <w:szCs w:val="28"/>
          <w:lang w:val="en-US"/>
        </w:rPr>
        <w:t xml:space="preserve">Prize </w:t>
      </w:r>
      <w:r w:rsidRPr="00787FA2">
        <w:rPr>
          <w:sz w:val="28"/>
          <w:szCs w:val="28"/>
          <w:lang w:val="en-US"/>
        </w:rPr>
        <w:t>is awarded to Ludovica DI FALCO for her project "campus SNCF PANTIN"</w:t>
      </w:r>
      <w:r w:rsidRPr="00787FA2">
        <w:rPr>
          <w:lang w:val="en-US"/>
        </w:rPr>
        <w:t xml:space="preserve">. </w:t>
      </w:r>
    </w:p>
    <w:p w14:paraId="5157F4F4" w14:textId="77777777" w:rsidR="00880C5C" w:rsidRPr="00787FA2" w:rsidRDefault="00880C5C" w:rsidP="00C312B9">
      <w:pPr>
        <w:tabs>
          <w:tab w:val="left" w:pos="9072"/>
        </w:tabs>
        <w:spacing w:after="0" w:line="240" w:lineRule="auto"/>
        <w:ind w:right="340"/>
        <w:jc w:val="both"/>
        <w:rPr>
          <w:rFonts w:asciiTheme="minorHAnsi" w:hAnsiTheme="minorHAnsi" w:cstheme="minorHAnsi"/>
          <w:sz w:val="28"/>
          <w:szCs w:val="28"/>
          <w:lang w:val="en-US"/>
        </w:rPr>
      </w:pPr>
    </w:p>
    <w:p w14:paraId="365D0A22" w14:textId="77777777" w:rsidR="00880C5C" w:rsidRPr="00787FA2" w:rsidRDefault="00880C5C" w:rsidP="00C312B9">
      <w:pPr>
        <w:tabs>
          <w:tab w:val="left" w:pos="9072"/>
        </w:tabs>
        <w:spacing w:after="0" w:line="240" w:lineRule="auto"/>
        <w:ind w:right="340"/>
        <w:jc w:val="both"/>
        <w:rPr>
          <w:rFonts w:asciiTheme="minorHAnsi" w:hAnsiTheme="minorHAnsi" w:cstheme="minorHAnsi"/>
          <w:b/>
          <w:bCs/>
          <w:sz w:val="28"/>
          <w:szCs w:val="28"/>
        </w:rPr>
      </w:pPr>
      <w:r w:rsidRPr="00787FA2">
        <w:rPr>
          <w:rFonts w:asciiTheme="minorHAnsi" w:hAnsiTheme="minorHAnsi" w:cstheme="minorHAnsi"/>
          <w:b/>
          <w:bCs/>
          <w:sz w:val="28"/>
          <w:szCs w:val="28"/>
        </w:rPr>
        <w:t xml:space="preserve">2023 International </w:t>
      </w:r>
      <w:proofErr w:type="spellStart"/>
      <w:r w:rsidRPr="00787FA2">
        <w:rPr>
          <w:rFonts w:asciiTheme="minorHAnsi" w:hAnsiTheme="minorHAnsi" w:cstheme="minorHAnsi"/>
          <w:b/>
          <w:bCs/>
          <w:sz w:val="28"/>
          <w:szCs w:val="28"/>
        </w:rPr>
        <w:t>Prize</w:t>
      </w:r>
      <w:proofErr w:type="spellEnd"/>
    </w:p>
    <w:p w14:paraId="2A5A9DDC" w14:textId="570B598F" w:rsidR="00880C5C" w:rsidRPr="00787FA2" w:rsidRDefault="00880C5C" w:rsidP="00C312B9">
      <w:pPr>
        <w:tabs>
          <w:tab w:val="left" w:pos="9072"/>
        </w:tabs>
        <w:spacing w:after="0" w:line="240" w:lineRule="auto"/>
        <w:ind w:right="340"/>
        <w:jc w:val="both"/>
        <w:rPr>
          <w:sz w:val="28"/>
          <w:szCs w:val="28"/>
          <w:lang w:val="en-US"/>
        </w:rPr>
      </w:pPr>
      <w:r w:rsidRPr="00787FA2">
        <w:rPr>
          <w:sz w:val="28"/>
          <w:szCs w:val="28"/>
          <w:lang w:val="en-US"/>
        </w:rPr>
        <w:t xml:space="preserve">The </w:t>
      </w:r>
      <w:r w:rsidR="0013749D" w:rsidRPr="00787FA2">
        <w:rPr>
          <w:sz w:val="28"/>
          <w:szCs w:val="28"/>
          <w:lang w:val="en-US"/>
        </w:rPr>
        <w:t>I</w:t>
      </w:r>
      <w:r w:rsidRPr="00787FA2">
        <w:rPr>
          <w:sz w:val="28"/>
          <w:szCs w:val="28"/>
          <w:lang w:val="en-US"/>
        </w:rPr>
        <w:t xml:space="preserve">nternational </w:t>
      </w:r>
      <w:r w:rsidR="0013749D" w:rsidRPr="00787FA2">
        <w:rPr>
          <w:sz w:val="28"/>
          <w:szCs w:val="28"/>
          <w:lang w:val="en-US"/>
        </w:rPr>
        <w:t>P</w:t>
      </w:r>
      <w:r w:rsidRPr="00787FA2">
        <w:rPr>
          <w:sz w:val="28"/>
          <w:szCs w:val="28"/>
          <w:lang w:val="en-US"/>
        </w:rPr>
        <w:t xml:space="preserve">rize is awarded to </w:t>
      </w:r>
      <w:proofErr w:type="spellStart"/>
      <w:r w:rsidRPr="00787FA2">
        <w:rPr>
          <w:sz w:val="28"/>
          <w:szCs w:val="28"/>
          <w:lang w:val="en-US"/>
        </w:rPr>
        <w:t>Dikkie</w:t>
      </w:r>
      <w:proofErr w:type="spellEnd"/>
      <w:r w:rsidRPr="00787FA2">
        <w:rPr>
          <w:sz w:val="28"/>
          <w:szCs w:val="28"/>
          <w:lang w:val="en-US"/>
        </w:rPr>
        <w:t xml:space="preserve"> SCIPIO for h</w:t>
      </w:r>
      <w:r w:rsidR="0013749D" w:rsidRPr="00787FA2">
        <w:rPr>
          <w:sz w:val="28"/>
          <w:szCs w:val="28"/>
          <w:lang w:val="en-US"/>
        </w:rPr>
        <w:t>er</w:t>
      </w:r>
      <w:r w:rsidRPr="00787FA2">
        <w:rPr>
          <w:sz w:val="28"/>
          <w:szCs w:val="28"/>
          <w:lang w:val="en-US"/>
        </w:rPr>
        <w:t xml:space="preserve"> work </w:t>
      </w:r>
      <w:r w:rsidR="0013749D" w:rsidRPr="00787FA2">
        <w:rPr>
          <w:sz w:val="28"/>
          <w:szCs w:val="28"/>
          <w:lang w:val="en-US"/>
        </w:rPr>
        <w:t xml:space="preserve">- </w:t>
      </w:r>
      <w:r w:rsidRPr="00787FA2">
        <w:rPr>
          <w:sz w:val="28"/>
          <w:szCs w:val="28"/>
          <w:lang w:val="en-US"/>
        </w:rPr>
        <w:t>Nederland.</w:t>
      </w:r>
    </w:p>
    <w:p w14:paraId="7166BCC9" w14:textId="7EE3467D" w:rsidR="00880C5C" w:rsidRPr="00787FA2" w:rsidRDefault="0013749D" w:rsidP="00C312B9">
      <w:pPr>
        <w:tabs>
          <w:tab w:val="left" w:pos="9072"/>
        </w:tabs>
        <w:spacing w:after="0" w:line="240" w:lineRule="auto"/>
        <w:ind w:right="340"/>
        <w:jc w:val="both"/>
        <w:rPr>
          <w:sz w:val="28"/>
          <w:szCs w:val="28"/>
          <w:lang w:val="en-US"/>
        </w:rPr>
      </w:pPr>
      <w:r w:rsidRPr="00787FA2">
        <w:rPr>
          <w:sz w:val="28"/>
          <w:szCs w:val="28"/>
          <w:lang w:val="en-US"/>
        </w:rPr>
        <w:t xml:space="preserve">The </w:t>
      </w:r>
      <w:r w:rsidR="00880C5C" w:rsidRPr="00787FA2">
        <w:rPr>
          <w:sz w:val="28"/>
          <w:szCs w:val="28"/>
          <w:lang w:val="en-US"/>
        </w:rPr>
        <w:t xml:space="preserve">Special </w:t>
      </w:r>
      <w:r w:rsidRPr="00787FA2">
        <w:rPr>
          <w:sz w:val="28"/>
          <w:szCs w:val="28"/>
          <w:lang w:val="en-US"/>
        </w:rPr>
        <w:t>M</w:t>
      </w:r>
      <w:r w:rsidR="00880C5C" w:rsidRPr="00787FA2">
        <w:rPr>
          <w:sz w:val="28"/>
          <w:szCs w:val="28"/>
          <w:lang w:val="en-US"/>
        </w:rPr>
        <w:t>ention for the International Prize goes to Mari Antonella for her work - Italy.</w:t>
      </w:r>
    </w:p>
    <w:p w14:paraId="661BD193" w14:textId="77777777" w:rsidR="00880C5C" w:rsidRPr="00787FA2" w:rsidRDefault="00880C5C" w:rsidP="00C312B9">
      <w:pPr>
        <w:tabs>
          <w:tab w:val="left" w:pos="9072"/>
        </w:tabs>
        <w:spacing w:after="0" w:line="240" w:lineRule="auto"/>
        <w:ind w:right="340"/>
        <w:jc w:val="both"/>
        <w:rPr>
          <w:rFonts w:asciiTheme="minorHAnsi" w:hAnsiTheme="minorHAnsi" w:cstheme="minorHAnsi"/>
          <w:sz w:val="28"/>
          <w:szCs w:val="28"/>
          <w:lang w:val="en-US"/>
        </w:rPr>
      </w:pPr>
    </w:p>
    <w:p w14:paraId="5443F1E8" w14:textId="77777777" w:rsidR="00880C5C" w:rsidRPr="00787FA2" w:rsidRDefault="00880C5C" w:rsidP="00C312B9">
      <w:pPr>
        <w:tabs>
          <w:tab w:val="left" w:pos="9072"/>
        </w:tabs>
        <w:spacing w:after="0" w:line="240" w:lineRule="auto"/>
        <w:ind w:right="340"/>
        <w:jc w:val="both"/>
        <w:rPr>
          <w:rFonts w:asciiTheme="minorHAnsi" w:hAnsiTheme="minorHAnsi" w:cstheme="minorHAnsi"/>
          <w:b/>
          <w:bCs/>
          <w:sz w:val="28"/>
          <w:szCs w:val="28"/>
          <w:lang w:val="en-US"/>
        </w:rPr>
      </w:pPr>
      <w:r w:rsidRPr="00787FA2">
        <w:rPr>
          <w:rFonts w:asciiTheme="minorHAnsi" w:hAnsiTheme="minorHAnsi" w:cstheme="minorHAnsi"/>
          <w:b/>
          <w:bCs/>
          <w:sz w:val="28"/>
          <w:szCs w:val="28"/>
          <w:lang w:val="en-US"/>
        </w:rPr>
        <w:t xml:space="preserve">The 2023 Woman Architect Award </w:t>
      </w:r>
    </w:p>
    <w:p w14:paraId="4DA434A3" w14:textId="2A95FF41" w:rsidR="00880C5C" w:rsidRPr="00787FA2" w:rsidRDefault="00880C5C" w:rsidP="00C312B9">
      <w:pPr>
        <w:tabs>
          <w:tab w:val="left" w:pos="9072"/>
        </w:tabs>
        <w:spacing w:after="0" w:line="240" w:lineRule="auto"/>
        <w:ind w:right="340"/>
        <w:jc w:val="both"/>
        <w:rPr>
          <w:sz w:val="28"/>
          <w:szCs w:val="28"/>
          <w:lang w:val="en-US"/>
        </w:rPr>
      </w:pPr>
      <w:r w:rsidRPr="00787FA2">
        <w:rPr>
          <w:sz w:val="28"/>
          <w:szCs w:val="28"/>
          <w:lang w:val="en-US"/>
        </w:rPr>
        <w:t xml:space="preserve">The </w:t>
      </w:r>
      <w:r w:rsidR="0013749D" w:rsidRPr="00787FA2">
        <w:rPr>
          <w:sz w:val="28"/>
          <w:szCs w:val="28"/>
          <w:lang w:val="en-US"/>
        </w:rPr>
        <w:t>Woman Architect Prize</w:t>
      </w:r>
      <w:r w:rsidRPr="00787FA2">
        <w:rPr>
          <w:sz w:val="28"/>
          <w:szCs w:val="28"/>
          <w:lang w:val="en-US"/>
        </w:rPr>
        <w:t xml:space="preserve"> 2023 is awarded to Françoise N'THEPE for her work.</w:t>
      </w:r>
    </w:p>
    <w:p w14:paraId="2F842583" w14:textId="10F64307" w:rsidR="00880C5C" w:rsidRPr="00787FA2" w:rsidRDefault="00880C5C" w:rsidP="00C312B9">
      <w:pPr>
        <w:tabs>
          <w:tab w:val="left" w:pos="9072"/>
        </w:tabs>
        <w:spacing w:after="0" w:line="240" w:lineRule="auto"/>
        <w:ind w:right="340"/>
        <w:jc w:val="both"/>
        <w:rPr>
          <w:sz w:val="28"/>
          <w:szCs w:val="28"/>
          <w:lang w:val="en-US"/>
        </w:rPr>
      </w:pPr>
      <w:r w:rsidRPr="00787FA2">
        <w:rPr>
          <w:sz w:val="28"/>
          <w:szCs w:val="28"/>
          <w:lang w:val="en-US"/>
        </w:rPr>
        <w:t xml:space="preserve">Special mention for the </w:t>
      </w:r>
      <w:r w:rsidR="0013749D" w:rsidRPr="00787FA2">
        <w:rPr>
          <w:sz w:val="28"/>
          <w:szCs w:val="28"/>
          <w:lang w:val="en-US"/>
        </w:rPr>
        <w:t>“PIONEER”</w:t>
      </w:r>
      <w:r w:rsidRPr="00787FA2">
        <w:rPr>
          <w:sz w:val="28"/>
          <w:szCs w:val="28"/>
          <w:lang w:val="en-US"/>
        </w:rPr>
        <w:t xml:space="preserve"> woman architect prize goes to Monique LABBE for her work - France.</w:t>
      </w:r>
    </w:p>
    <w:p w14:paraId="6B8EFCAF" w14:textId="77777777" w:rsidR="00787FA2" w:rsidRPr="00787FA2" w:rsidRDefault="00787FA2" w:rsidP="00787FA2">
      <w:pPr>
        <w:tabs>
          <w:tab w:val="left" w:pos="9072"/>
        </w:tabs>
        <w:spacing w:after="0" w:line="240" w:lineRule="auto"/>
        <w:ind w:right="340"/>
        <w:jc w:val="both"/>
        <w:rPr>
          <w:lang w:val="en-US"/>
        </w:rPr>
      </w:pPr>
    </w:p>
    <w:p w14:paraId="7FD23376" w14:textId="743D37B4" w:rsidR="00880C5C" w:rsidRDefault="00787FA2" w:rsidP="00787FA2">
      <w:pPr>
        <w:tabs>
          <w:tab w:val="left" w:pos="9072"/>
        </w:tabs>
        <w:spacing w:after="0" w:line="240" w:lineRule="auto"/>
        <w:ind w:right="340"/>
        <w:jc w:val="both"/>
        <w:rPr>
          <w:lang w:val="en-US"/>
        </w:rPr>
      </w:pPr>
      <w:r w:rsidRPr="00787FA2">
        <w:rPr>
          <w:lang w:val="en-US"/>
        </w:rPr>
        <w:t>A</w:t>
      </w:r>
      <w:r w:rsidR="00880C5C" w:rsidRPr="00787FA2">
        <w:rPr>
          <w:lang w:val="en-US"/>
        </w:rPr>
        <w:t xml:space="preserve">RVHA would like to thank all the participants, winners and non-winners, the members of the jury for their commitment to this prize, as well as </w:t>
      </w:r>
      <w:r w:rsidR="0013749D" w:rsidRPr="00787FA2">
        <w:rPr>
          <w:lang w:val="en-US"/>
        </w:rPr>
        <w:t xml:space="preserve"> </w:t>
      </w:r>
      <w:r w:rsidR="0013749D" w:rsidRPr="002F07BA">
        <w:rPr>
          <w:lang w:val="en-US"/>
        </w:rPr>
        <w:t xml:space="preserve">Sophie BERTHELIER, 2017 winner of the </w:t>
      </w:r>
      <w:r w:rsidR="0013749D">
        <w:rPr>
          <w:lang w:val="en-US"/>
        </w:rPr>
        <w:t>W</w:t>
      </w:r>
      <w:r w:rsidR="0013749D" w:rsidRPr="002F07BA">
        <w:rPr>
          <w:lang w:val="en-US"/>
        </w:rPr>
        <w:t xml:space="preserve">oman </w:t>
      </w:r>
      <w:r w:rsidR="0013749D">
        <w:rPr>
          <w:lang w:val="en-US"/>
        </w:rPr>
        <w:t>A</w:t>
      </w:r>
      <w:r w:rsidR="0013749D" w:rsidRPr="002F07BA">
        <w:rPr>
          <w:lang w:val="en-US"/>
        </w:rPr>
        <w:t xml:space="preserve">rchitect </w:t>
      </w:r>
      <w:r w:rsidR="0013749D">
        <w:rPr>
          <w:lang w:val="en-US"/>
        </w:rPr>
        <w:t>P</w:t>
      </w:r>
      <w:r w:rsidR="0013749D" w:rsidRPr="002F07BA">
        <w:rPr>
          <w:lang w:val="en-US"/>
        </w:rPr>
        <w:t xml:space="preserve">rize and </w:t>
      </w:r>
      <w:r w:rsidR="0013749D">
        <w:rPr>
          <w:lang w:val="en-US"/>
        </w:rPr>
        <w:t>G</w:t>
      </w:r>
      <w:r w:rsidR="0013749D" w:rsidRPr="002F07BA">
        <w:rPr>
          <w:lang w:val="en-US"/>
        </w:rPr>
        <w:t xml:space="preserve">eneral </w:t>
      </w:r>
      <w:r w:rsidR="0013749D">
        <w:rPr>
          <w:lang w:val="en-US"/>
        </w:rPr>
        <w:t>S</w:t>
      </w:r>
      <w:r w:rsidR="0013749D" w:rsidRPr="002F07BA">
        <w:rPr>
          <w:lang w:val="en-US"/>
        </w:rPr>
        <w:t>ecretary of the Académie d'</w:t>
      </w:r>
      <w:r w:rsidR="00C312B9">
        <w:rPr>
          <w:lang w:val="en-US"/>
        </w:rPr>
        <w:t xml:space="preserve"> </w:t>
      </w:r>
      <w:r w:rsidR="0013749D" w:rsidRPr="002F07BA">
        <w:rPr>
          <w:lang w:val="en-US"/>
        </w:rPr>
        <w:t xml:space="preserve">Architecture, Christelle AVENIER, 2023 </w:t>
      </w:r>
      <w:r w:rsidR="0013749D">
        <w:rPr>
          <w:lang w:val="en-US"/>
        </w:rPr>
        <w:t>winner of W</w:t>
      </w:r>
      <w:r w:rsidR="0013749D" w:rsidRPr="002F07BA">
        <w:rPr>
          <w:lang w:val="en-US"/>
        </w:rPr>
        <w:t xml:space="preserve">oman </w:t>
      </w:r>
      <w:r w:rsidR="0013749D">
        <w:rPr>
          <w:lang w:val="en-US"/>
        </w:rPr>
        <w:t>A</w:t>
      </w:r>
      <w:r w:rsidR="0013749D" w:rsidRPr="002F07BA">
        <w:rPr>
          <w:lang w:val="en-US"/>
        </w:rPr>
        <w:t>rchitect</w:t>
      </w:r>
      <w:r w:rsidR="0013749D">
        <w:rPr>
          <w:lang w:val="en-US"/>
        </w:rPr>
        <w:t xml:space="preserve"> Prize</w:t>
      </w:r>
      <w:r w:rsidR="0013749D" w:rsidRPr="002F07BA">
        <w:rPr>
          <w:lang w:val="en-US"/>
        </w:rPr>
        <w:t>, Adeline RISPAL, 2022 special mention</w:t>
      </w:r>
      <w:r w:rsidR="0013749D">
        <w:rPr>
          <w:lang w:val="en-US"/>
        </w:rPr>
        <w:t xml:space="preserve"> as Woman Architect</w:t>
      </w:r>
      <w:r w:rsidR="0013749D" w:rsidRPr="002F07BA">
        <w:rPr>
          <w:lang w:val="en-US"/>
        </w:rPr>
        <w:t xml:space="preserve">, Julie DEGAND, 2022 </w:t>
      </w:r>
      <w:r w:rsidR="0013749D">
        <w:rPr>
          <w:lang w:val="en-US"/>
        </w:rPr>
        <w:t>O</w:t>
      </w:r>
      <w:r w:rsidR="0013749D" w:rsidRPr="002F07BA">
        <w:rPr>
          <w:lang w:val="en-US"/>
        </w:rPr>
        <w:t xml:space="preserve">riginal </w:t>
      </w:r>
      <w:r w:rsidR="0013749D">
        <w:rPr>
          <w:lang w:val="en-US"/>
        </w:rPr>
        <w:t>W</w:t>
      </w:r>
      <w:r w:rsidR="0013749D" w:rsidRPr="002F07BA">
        <w:rPr>
          <w:lang w:val="en-US"/>
        </w:rPr>
        <w:t xml:space="preserve">ork </w:t>
      </w:r>
      <w:r w:rsidR="0013749D">
        <w:rPr>
          <w:lang w:val="en-US"/>
        </w:rPr>
        <w:t>P</w:t>
      </w:r>
      <w:r w:rsidR="0013749D" w:rsidRPr="002F07BA">
        <w:rPr>
          <w:lang w:val="en-US"/>
        </w:rPr>
        <w:t xml:space="preserve">rize winner, and Cristina VEGA IGLESIAS, 2022 </w:t>
      </w:r>
      <w:r w:rsidR="0013749D">
        <w:rPr>
          <w:lang w:val="en-US"/>
        </w:rPr>
        <w:t>Y</w:t>
      </w:r>
      <w:r w:rsidR="0013749D" w:rsidRPr="002F07BA">
        <w:rPr>
          <w:lang w:val="en-US"/>
        </w:rPr>
        <w:t xml:space="preserve">oung </w:t>
      </w:r>
      <w:r w:rsidR="0013749D">
        <w:rPr>
          <w:lang w:val="en-US"/>
        </w:rPr>
        <w:t>W</w:t>
      </w:r>
      <w:r w:rsidR="0013749D" w:rsidRPr="002F07BA">
        <w:rPr>
          <w:lang w:val="en-US"/>
        </w:rPr>
        <w:t xml:space="preserve">oman architect, Claire GARCIA BARRIET, 2022 young woman architect prize special mention, Rozana MONTIEL, 2022 </w:t>
      </w:r>
      <w:r w:rsidR="0013749D">
        <w:rPr>
          <w:lang w:val="en-US"/>
        </w:rPr>
        <w:t>I</w:t>
      </w:r>
      <w:r w:rsidR="0013749D" w:rsidRPr="002F07BA">
        <w:rPr>
          <w:lang w:val="en-US"/>
        </w:rPr>
        <w:t xml:space="preserve">nternational </w:t>
      </w:r>
      <w:r w:rsidR="0013749D">
        <w:rPr>
          <w:lang w:val="en-US"/>
        </w:rPr>
        <w:t>P</w:t>
      </w:r>
      <w:r w:rsidR="0013749D" w:rsidRPr="002F07BA">
        <w:rPr>
          <w:lang w:val="en-US"/>
        </w:rPr>
        <w:t xml:space="preserve">rize winner,  Béatrice AUXENT </w:t>
      </w:r>
      <w:r w:rsidR="0013749D">
        <w:rPr>
          <w:lang w:val="en-US"/>
        </w:rPr>
        <w:t>P</w:t>
      </w:r>
      <w:r w:rsidR="0013749D" w:rsidRPr="002F07BA">
        <w:rPr>
          <w:lang w:val="en-US"/>
        </w:rPr>
        <w:t xml:space="preserve">resident of </w:t>
      </w:r>
      <w:proofErr w:type="spellStart"/>
      <w:r w:rsidR="0013749D" w:rsidRPr="002F07BA">
        <w:rPr>
          <w:lang w:val="en-US"/>
        </w:rPr>
        <w:t>Architecturelles</w:t>
      </w:r>
      <w:proofErr w:type="spellEnd"/>
      <w:r w:rsidR="0013749D" w:rsidRPr="002F07BA">
        <w:rPr>
          <w:lang w:val="en-US"/>
        </w:rPr>
        <w:t xml:space="preserve"> Hauts-de-France, Maria ACRIVOULIS Past president of AIDIA </w:t>
      </w:r>
      <w:r w:rsidR="0013749D">
        <w:rPr>
          <w:lang w:val="en-US"/>
        </w:rPr>
        <w:t>(International Association of Italian Architects and Engineers)</w:t>
      </w:r>
      <w:r w:rsidR="0013749D" w:rsidRPr="002F07BA">
        <w:rPr>
          <w:lang w:val="en-US"/>
        </w:rPr>
        <w:t xml:space="preserve"> and honorary president of the Jury</w:t>
      </w:r>
      <w:r w:rsidR="0013749D">
        <w:rPr>
          <w:lang w:val="en-US"/>
        </w:rPr>
        <w:t xml:space="preserve">, </w:t>
      </w:r>
      <w:r w:rsidR="0013749D" w:rsidRPr="002F07BA">
        <w:rPr>
          <w:lang w:val="en-US"/>
        </w:rPr>
        <w:t xml:space="preserve"> N</w:t>
      </w:r>
      <w:r w:rsidR="0013749D">
        <w:rPr>
          <w:lang w:val="en-US"/>
        </w:rPr>
        <w:t>ay</w:t>
      </w:r>
      <w:r w:rsidR="0013749D" w:rsidRPr="002F07BA">
        <w:rPr>
          <w:lang w:val="en-US"/>
        </w:rPr>
        <w:t>la MECATTAF</w:t>
      </w:r>
      <w:r w:rsidR="0013749D">
        <w:rPr>
          <w:lang w:val="en-US"/>
        </w:rPr>
        <w:t>,</w:t>
      </w:r>
      <w:r w:rsidR="0013749D" w:rsidRPr="002F07BA">
        <w:rPr>
          <w:lang w:val="en-US"/>
        </w:rPr>
        <w:t xml:space="preserve"> co-founder</w:t>
      </w:r>
      <w:r w:rsidR="0013749D">
        <w:rPr>
          <w:lang w:val="en-US"/>
        </w:rPr>
        <w:t xml:space="preserve"> architect</w:t>
      </w:r>
      <w:r w:rsidR="0013749D" w:rsidRPr="002F07BA">
        <w:rPr>
          <w:lang w:val="en-US"/>
        </w:rPr>
        <w:t xml:space="preserve"> of Crome Studio and </w:t>
      </w:r>
      <w:r w:rsidR="0013749D" w:rsidRPr="00497132">
        <w:rPr>
          <w:lang w:val="en-US"/>
        </w:rPr>
        <w:t>Member of the Committee of the International Section of the SIA</w:t>
      </w:r>
      <w:r w:rsidR="0013749D">
        <w:rPr>
          <w:lang w:val="en-US"/>
        </w:rPr>
        <w:t xml:space="preserve"> (</w:t>
      </w:r>
      <w:r w:rsidR="0013749D" w:rsidRPr="00497132">
        <w:rPr>
          <w:lang w:val="en-US"/>
        </w:rPr>
        <w:t>Swiss Society of Engineer</w:t>
      </w:r>
      <w:r w:rsidR="0013749D">
        <w:rPr>
          <w:lang w:val="en-US"/>
        </w:rPr>
        <w:t>s</w:t>
      </w:r>
      <w:r w:rsidR="0013749D" w:rsidRPr="00497132">
        <w:rPr>
          <w:lang w:val="en-US"/>
        </w:rPr>
        <w:t xml:space="preserve"> and Architects</w:t>
      </w:r>
      <w:r w:rsidR="0013749D">
        <w:rPr>
          <w:lang w:val="en-US"/>
        </w:rPr>
        <w:t xml:space="preserve">) </w:t>
      </w:r>
    </w:p>
    <w:p w14:paraId="37A2000A" w14:textId="77777777" w:rsidR="00787FA2" w:rsidRPr="00787FA2" w:rsidRDefault="00787FA2" w:rsidP="00787FA2">
      <w:pPr>
        <w:tabs>
          <w:tab w:val="left" w:pos="9072"/>
        </w:tabs>
        <w:spacing w:after="0" w:line="240" w:lineRule="auto"/>
        <w:ind w:right="340"/>
        <w:jc w:val="both"/>
        <w:rPr>
          <w:lang w:val="en-US"/>
        </w:rPr>
      </w:pPr>
    </w:p>
    <w:p w14:paraId="4A736B63" w14:textId="084F169E" w:rsidR="00787FA2" w:rsidRPr="00787FA2" w:rsidRDefault="00880C5C" w:rsidP="0005633A">
      <w:pPr>
        <w:rPr>
          <w:color w:val="000000"/>
          <w:sz w:val="28"/>
          <w:szCs w:val="28"/>
          <w:lang w:val="en-US"/>
        </w:rPr>
      </w:pPr>
      <w:r w:rsidRPr="00880C5C">
        <w:rPr>
          <w:rFonts w:ascii="Arial" w:hAnsi="Arial" w:cs="Arial"/>
          <w:b/>
          <w:bCs/>
          <w:color w:val="000000"/>
          <w:sz w:val="24"/>
          <w:szCs w:val="24"/>
          <w:lang w:val="en-US"/>
        </w:rPr>
        <w:t>1270 works</w:t>
      </w:r>
      <w:r w:rsidRPr="00880C5C">
        <w:rPr>
          <w:color w:val="000000"/>
          <w:sz w:val="28"/>
          <w:szCs w:val="28"/>
          <w:lang w:val="en-US"/>
        </w:rPr>
        <w:t xml:space="preserve"> </w:t>
      </w:r>
      <w:r w:rsidRPr="00880C5C">
        <w:rPr>
          <w:color w:val="000000"/>
          <w:lang w:val="en-US"/>
        </w:rPr>
        <w:t>submitted by</w:t>
      </w:r>
      <w:r w:rsidRPr="00880C5C">
        <w:rPr>
          <w:color w:val="000000"/>
          <w:sz w:val="28"/>
          <w:szCs w:val="28"/>
          <w:lang w:val="en-US"/>
        </w:rPr>
        <w:t xml:space="preserve"> </w:t>
      </w:r>
      <w:r w:rsidRPr="00880C5C">
        <w:rPr>
          <w:rFonts w:ascii="Arial" w:eastAsia="Arial" w:hAnsi="Arial" w:cs="Arial"/>
          <w:b/>
          <w:color w:val="000000"/>
          <w:sz w:val="24"/>
          <w:szCs w:val="24"/>
          <w:lang w:val="en-US"/>
        </w:rPr>
        <w:t>350 women architects</w:t>
      </w:r>
      <w:r w:rsidRPr="00880C5C">
        <w:rPr>
          <w:color w:val="000000"/>
          <w:sz w:val="28"/>
          <w:szCs w:val="28"/>
          <w:lang w:val="en-US"/>
        </w:rPr>
        <w:t xml:space="preserve"> </w:t>
      </w:r>
      <w:r w:rsidRPr="00880C5C">
        <w:rPr>
          <w:color w:val="000000"/>
          <w:lang w:val="en-US"/>
        </w:rPr>
        <w:t>on the website</w:t>
      </w:r>
      <w:r w:rsidR="00787FA2">
        <w:rPr>
          <w:color w:val="000000"/>
          <w:sz w:val="28"/>
          <w:szCs w:val="28"/>
          <w:lang w:val="en-US"/>
        </w:rPr>
        <w:t xml:space="preserve">  </w:t>
      </w:r>
      <w:hyperlink r:id="rId9" w:history="1">
        <w:r w:rsidR="00787FA2" w:rsidRPr="00F54DB9">
          <w:rPr>
            <w:rStyle w:val="Lienhypertexte"/>
            <w:lang w:val="en-US"/>
          </w:rPr>
          <w:t>www.femmes-archi.org</w:t>
        </w:r>
      </w:hyperlink>
      <w:r w:rsidR="004B11D6" w:rsidRPr="00787FA2">
        <w:rPr>
          <w:color w:val="000000"/>
          <w:lang w:val="en-US"/>
        </w:rPr>
        <w:t xml:space="preserve">    </w:t>
      </w:r>
    </w:p>
    <w:p w14:paraId="274C5C6F" w14:textId="50899DB1" w:rsidR="00F369E5" w:rsidRPr="00497132" w:rsidRDefault="00E72081" w:rsidP="0005633A">
      <w:pPr>
        <w:rPr>
          <w:color w:val="000000"/>
          <w:lang w:val="en-US"/>
        </w:rPr>
      </w:pPr>
      <w:r w:rsidRPr="00497132">
        <w:rPr>
          <w:lang w:val="en-US"/>
        </w:rPr>
        <w:t xml:space="preserve">Contact :  Catherine GUYOT, </w:t>
      </w:r>
      <w:r w:rsidR="00904B66">
        <w:rPr>
          <w:lang w:val="en-US"/>
        </w:rPr>
        <w:t xml:space="preserve">director of </w:t>
      </w:r>
      <w:r w:rsidRPr="00497132">
        <w:rPr>
          <w:lang w:val="en-US"/>
        </w:rPr>
        <w:t>ARVHA,</w:t>
      </w:r>
      <w:r w:rsidRPr="00497132">
        <w:rPr>
          <w:lang w:val="en-US"/>
        </w:rPr>
        <w:br/>
        <w:t xml:space="preserve">Président </w:t>
      </w:r>
      <w:r w:rsidR="00904B66">
        <w:rPr>
          <w:lang w:val="en-US"/>
        </w:rPr>
        <w:t>of</w:t>
      </w:r>
      <w:r w:rsidRPr="00497132">
        <w:rPr>
          <w:lang w:val="en-US"/>
        </w:rPr>
        <w:t xml:space="preserve"> Women in Architecture F</w:t>
      </w:r>
      <w:r w:rsidR="003F3576" w:rsidRPr="00497132">
        <w:rPr>
          <w:lang w:val="en-US"/>
        </w:rPr>
        <w:t>r</w:t>
      </w:r>
      <w:r w:rsidRPr="00497132">
        <w:rPr>
          <w:lang w:val="en-US"/>
        </w:rPr>
        <w:br/>
      </w:r>
      <w:r w:rsidR="0013749D">
        <w:rPr>
          <w:lang w:val="en-US"/>
        </w:rPr>
        <w:t>Email</w:t>
      </w:r>
      <w:r w:rsidRPr="00497132">
        <w:rPr>
          <w:lang w:val="en-US"/>
        </w:rPr>
        <w:t xml:space="preserve"> : </w:t>
      </w:r>
      <w:hyperlink r:id="rId10">
        <w:r w:rsidRPr="00497132">
          <w:rPr>
            <w:color w:val="0000FF"/>
            <w:u w:val="single"/>
            <w:lang w:val="en-US"/>
          </w:rPr>
          <w:t>equal@arvha.org</w:t>
        </w:r>
      </w:hyperlink>
      <w:r w:rsidRPr="00497132">
        <w:rPr>
          <w:lang w:val="en-US"/>
        </w:rPr>
        <w:t xml:space="preserve">                                                                                                    </w:t>
      </w:r>
    </w:p>
    <w:p w14:paraId="3782E325" w14:textId="77777777" w:rsidR="00F369E5" w:rsidRDefault="00E72081">
      <w:pPr>
        <w:spacing w:after="0" w:line="240" w:lineRule="auto"/>
        <w:jc w:val="right"/>
      </w:pPr>
      <w:r>
        <w:rPr>
          <w:noProof/>
        </w:rPr>
        <w:drawing>
          <wp:inline distT="0" distB="0" distL="0" distR="0" wp14:anchorId="25D27C47" wp14:editId="16F66D9D">
            <wp:extent cx="956628" cy="218178"/>
            <wp:effectExtent l="0" t="0" r="0" b="0"/>
            <wp:docPr id="8" name="image2.jpg" descr="logo_ARVHA_vert"/>
            <wp:cNvGraphicFramePr/>
            <a:graphic xmlns:a="http://schemas.openxmlformats.org/drawingml/2006/main">
              <a:graphicData uri="http://schemas.openxmlformats.org/drawingml/2006/picture">
                <pic:pic xmlns:pic="http://schemas.openxmlformats.org/drawingml/2006/picture">
                  <pic:nvPicPr>
                    <pic:cNvPr id="0" name="image2.jpg" descr="logo_ARVHA_vert"/>
                    <pic:cNvPicPr preferRelativeResize="0"/>
                  </pic:nvPicPr>
                  <pic:blipFill>
                    <a:blip r:embed="rId11"/>
                    <a:srcRect/>
                    <a:stretch>
                      <a:fillRect/>
                    </a:stretch>
                  </pic:blipFill>
                  <pic:spPr>
                    <a:xfrm>
                      <a:off x="0" y="0"/>
                      <a:ext cx="956628" cy="218178"/>
                    </a:xfrm>
                    <a:prstGeom prst="rect">
                      <a:avLst/>
                    </a:prstGeom>
                    <a:ln/>
                  </pic:spPr>
                </pic:pic>
              </a:graphicData>
            </a:graphic>
          </wp:inline>
        </w:drawing>
      </w:r>
      <w:r>
        <w:br/>
        <w:t>Maison des Associations</w:t>
      </w:r>
      <w:r>
        <w:br/>
        <w:t xml:space="preserve">5, 7 rue </w:t>
      </w:r>
      <w:proofErr w:type="spellStart"/>
      <w:r>
        <w:t>Perrée</w:t>
      </w:r>
      <w:proofErr w:type="spellEnd"/>
      <w:r>
        <w:t xml:space="preserve"> 75003 Paris</w:t>
      </w:r>
    </w:p>
    <w:p w14:paraId="52D5F61C" w14:textId="09E81284" w:rsidR="00251465" w:rsidRPr="00251465" w:rsidRDefault="00E72081" w:rsidP="00251465">
      <w:pPr>
        <w:spacing w:after="0" w:line="240" w:lineRule="auto"/>
        <w:jc w:val="right"/>
      </w:pPr>
      <w:r>
        <w:t>Fixe 09 84 04 39 73 Portable : 07 50 14 90</w:t>
      </w:r>
      <w:r w:rsidR="004E29C4">
        <w:t xml:space="preserve"> 37</w:t>
      </w:r>
      <w:r>
        <w:t xml:space="preserve"> </w:t>
      </w:r>
    </w:p>
    <w:sectPr w:rsidR="00251465" w:rsidRPr="00251465">
      <w:footerReference w:type="default" r:id="rId12"/>
      <w:pgSz w:w="11906" w:h="16838"/>
      <w:pgMar w:top="425" w:right="794" w:bottom="400" w:left="1021"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CBC1" w14:textId="77777777" w:rsidR="00CF7EE2" w:rsidRDefault="00CF7EE2">
      <w:pPr>
        <w:spacing w:after="0" w:line="240" w:lineRule="auto"/>
      </w:pPr>
      <w:r>
        <w:separator/>
      </w:r>
    </w:p>
  </w:endnote>
  <w:endnote w:type="continuationSeparator" w:id="0">
    <w:p w14:paraId="083261B2" w14:textId="77777777" w:rsidR="00CF7EE2" w:rsidRDefault="00CF7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5FB" w14:textId="77777777" w:rsidR="00F369E5" w:rsidRDefault="00F369E5">
    <w:pPr>
      <w:widowControl w:val="0"/>
      <w:pBdr>
        <w:top w:val="nil"/>
        <w:left w:val="nil"/>
        <w:bottom w:val="nil"/>
        <w:right w:val="nil"/>
        <w:between w:val="nil"/>
      </w:pBdr>
      <w:spacing w:after="0"/>
    </w:pPr>
  </w:p>
  <w:tbl>
    <w:tblPr>
      <w:tblStyle w:val="a"/>
      <w:tblW w:w="20471" w:type="dxa"/>
      <w:tblInd w:w="-743" w:type="dxa"/>
      <w:tblLayout w:type="fixed"/>
      <w:tblLook w:val="0400" w:firstRow="0" w:lastRow="0" w:firstColumn="0" w:lastColumn="0" w:noHBand="0" w:noVBand="1"/>
    </w:tblPr>
    <w:tblGrid>
      <w:gridCol w:w="11482"/>
      <w:gridCol w:w="2286"/>
      <w:gridCol w:w="2011"/>
      <w:gridCol w:w="916"/>
      <w:gridCol w:w="2341"/>
      <w:gridCol w:w="1435"/>
    </w:tblGrid>
    <w:tr w:rsidR="00F369E5" w14:paraId="664B3727" w14:textId="77777777">
      <w:trPr>
        <w:trHeight w:val="120"/>
      </w:trPr>
      <w:tc>
        <w:tcPr>
          <w:tcW w:w="11483" w:type="dxa"/>
          <w:shd w:val="clear" w:color="auto" w:fill="auto"/>
          <w:vAlign w:val="center"/>
        </w:tcPr>
        <w:p w14:paraId="1104F449" w14:textId="77777777" w:rsidR="00F369E5" w:rsidRDefault="00E72081">
          <w:pPr>
            <w:pBdr>
              <w:top w:val="nil"/>
              <w:left w:val="nil"/>
              <w:bottom w:val="nil"/>
              <w:right w:val="nil"/>
              <w:between w:val="nil"/>
            </w:pBdr>
            <w:tabs>
              <w:tab w:val="center" w:pos="4536"/>
              <w:tab w:val="right" w:pos="9072"/>
            </w:tabs>
            <w:spacing w:after="0" w:line="240" w:lineRule="auto"/>
            <w:rPr>
              <w:color w:val="0033CC"/>
            </w:rPr>
          </w:pPr>
          <w:r>
            <w:rPr>
              <w:color w:val="0033CC"/>
            </w:rPr>
            <w:t xml:space="preserve">       </w:t>
          </w:r>
        </w:p>
      </w:tc>
      <w:tc>
        <w:tcPr>
          <w:tcW w:w="2286" w:type="dxa"/>
          <w:shd w:val="clear" w:color="auto" w:fill="auto"/>
          <w:vAlign w:val="center"/>
        </w:tcPr>
        <w:p w14:paraId="061C4D8B" w14:textId="77777777" w:rsidR="00F369E5" w:rsidRDefault="00F369E5">
          <w:pPr>
            <w:pBdr>
              <w:top w:val="nil"/>
              <w:left w:val="nil"/>
              <w:bottom w:val="nil"/>
              <w:right w:val="nil"/>
              <w:between w:val="nil"/>
            </w:pBdr>
            <w:tabs>
              <w:tab w:val="center" w:pos="4536"/>
              <w:tab w:val="right" w:pos="9072"/>
            </w:tabs>
            <w:spacing w:after="0" w:line="240" w:lineRule="auto"/>
            <w:jc w:val="center"/>
            <w:rPr>
              <w:color w:val="0033CC"/>
            </w:rPr>
          </w:pPr>
        </w:p>
      </w:tc>
      <w:tc>
        <w:tcPr>
          <w:tcW w:w="2011" w:type="dxa"/>
          <w:shd w:val="clear" w:color="auto" w:fill="auto"/>
          <w:vAlign w:val="center"/>
        </w:tcPr>
        <w:p w14:paraId="06D789BE" w14:textId="77777777" w:rsidR="00F369E5" w:rsidRDefault="00F369E5">
          <w:pPr>
            <w:pBdr>
              <w:top w:val="nil"/>
              <w:left w:val="nil"/>
              <w:bottom w:val="nil"/>
              <w:right w:val="nil"/>
              <w:between w:val="nil"/>
            </w:pBdr>
            <w:tabs>
              <w:tab w:val="center" w:pos="4536"/>
              <w:tab w:val="right" w:pos="9072"/>
            </w:tabs>
            <w:spacing w:after="0" w:line="240" w:lineRule="auto"/>
            <w:ind w:left="932" w:hanging="932"/>
            <w:jc w:val="center"/>
            <w:rPr>
              <w:color w:val="0033CC"/>
            </w:rPr>
          </w:pPr>
        </w:p>
      </w:tc>
      <w:tc>
        <w:tcPr>
          <w:tcW w:w="916" w:type="dxa"/>
          <w:shd w:val="clear" w:color="auto" w:fill="auto"/>
          <w:vAlign w:val="center"/>
        </w:tcPr>
        <w:p w14:paraId="15CBF300" w14:textId="77777777" w:rsidR="00F369E5" w:rsidRDefault="00F369E5">
          <w:pPr>
            <w:pBdr>
              <w:top w:val="nil"/>
              <w:left w:val="nil"/>
              <w:bottom w:val="nil"/>
              <w:right w:val="nil"/>
              <w:between w:val="nil"/>
            </w:pBdr>
            <w:tabs>
              <w:tab w:val="center" w:pos="4536"/>
              <w:tab w:val="right" w:pos="9072"/>
            </w:tabs>
            <w:spacing w:after="0" w:line="240" w:lineRule="auto"/>
            <w:jc w:val="center"/>
            <w:rPr>
              <w:color w:val="0033CC"/>
            </w:rPr>
          </w:pPr>
        </w:p>
      </w:tc>
      <w:tc>
        <w:tcPr>
          <w:tcW w:w="2341" w:type="dxa"/>
          <w:shd w:val="clear" w:color="auto" w:fill="auto"/>
          <w:vAlign w:val="center"/>
        </w:tcPr>
        <w:p w14:paraId="4C360A96" w14:textId="77777777" w:rsidR="00F369E5" w:rsidRDefault="00F369E5">
          <w:pPr>
            <w:pBdr>
              <w:top w:val="nil"/>
              <w:left w:val="nil"/>
              <w:bottom w:val="nil"/>
              <w:right w:val="nil"/>
              <w:between w:val="nil"/>
            </w:pBdr>
            <w:tabs>
              <w:tab w:val="center" w:pos="4536"/>
              <w:tab w:val="right" w:pos="9072"/>
            </w:tabs>
            <w:spacing w:after="0" w:line="240" w:lineRule="auto"/>
            <w:jc w:val="center"/>
            <w:rPr>
              <w:color w:val="0033CC"/>
            </w:rPr>
          </w:pPr>
        </w:p>
      </w:tc>
      <w:tc>
        <w:tcPr>
          <w:tcW w:w="1435" w:type="dxa"/>
          <w:shd w:val="clear" w:color="auto" w:fill="auto"/>
          <w:vAlign w:val="center"/>
        </w:tcPr>
        <w:p w14:paraId="5040F030" w14:textId="77777777" w:rsidR="00F369E5" w:rsidRDefault="00F369E5">
          <w:pPr>
            <w:pBdr>
              <w:top w:val="nil"/>
              <w:left w:val="nil"/>
              <w:bottom w:val="nil"/>
              <w:right w:val="nil"/>
              <w:between w:val="nil"/>
            </w:pBdr>
            <w:tabs>
              <w:tab w:val="center" w:pos="4536"/>
              <w:tab w:val="right" w:pos="9072"/>
            </w:tabs>
            <w:spacing w:after="0" w:line="240" w:lineRule="auto"/>
            <w:jc w:val="center"/>
            <w:rPr>
              <w:color w:val="0033CC"/>
            </w:rPr>
          </w:pPr>
        </w:p>
      </w:tc>
    </w:tr>
  </w:tbl>
  <w:p w14:paraId="6E8FCB93" w14:textId="77777777" w:rsidR="00F369E5" w:rsidRDefault="00E72081">
    <w:pPr>
      <w:pBdr>
        <w:top w:val="nil"/>
        <w:left w:val="nil"/>
        <w:bottom w:val="nil"/>
        <w:right w:val="nil"/>
        <w:between w:val="nil"/>
      </w:pBdr>
      <w:tabs>
        <w:tab w:val="center" w:pos="4536"/>
        <w:tab w:val="right" w:pos="9072"/>
      </w:tabs>
      <w:spacing w:after="0" w:line="240" w:lineRule="auto"/>
      <w:ind w:left="-567"/>
      <w:rPr>
        <w:color w:val="000000"/>
      </w:rPr>
    </w:pPr>
    <w:r>
      <w:rPr>
        <w:color w:val="000000"/>
      </w:rPr>
      <w:t xml:space="preserve">     </w:t>
    </w:r>
    <w:r>
      <w:rPr>
        <w:noProof/>
        <w:color w:val="000000"/>
      </w:rPr>
      <w:drawing>
        <wp:inline distT="0" distB="0" distL="0" distR="0" wp14:anchorId="3070BF1C" wp14:editId="65F2C9B7">
          <wp:extent cx="6407785" cy="783864"/>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10" name="image3.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407785" cy="78386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0BF7" w14:textId="77777777" w:rsidR="00CF7EE2" w:rsidRDefault="00CF7EE2">
      <w:pPr>
        <w:spacing w:after="0" w:line="240" w:lineRule="auto"/>
      </w:pPr>
      <w:r>
        <w:separator/>
      </w:r>
    </w:p>
  </w:footnote>
  <w:footnote w:type="continuationSeparator" w:id="0">
    <w:p w14:paraId="766A9CD4" w14:textId="77777777" w:rsidR="00CF7EE2" w:rsidRDefault="00CF7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E26AF"/>
    <w:multiLevelType w:val="multilevel"/>
    <w:tmpl w:val="7794FA5A"/>
    <w:lvl w:ilvl="0">
      <w:start w:val="1"/>
      <w:numFmt w:val="bullet"/>
      <w:lvlText w:val="●"/>
      <w:lvlJc w:val="left"/>
      <w:pPr>
        <w:ind w:left="720" w:hanging="360"/>
      </w:pPr>
      <w:rPr>
        <w:rFonts w:ascii="Noto Sans Symbols" w:eastAsia="Noto Sans Symbols" w:hAnsi="Noto Sans Symbols" w:cs="Noto Sans Symbols"/>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44014A7"/>
    <w:multiLevelType w:val="multilevel"/>
    <w:tmpl w:val="21AAF3E0"/>
    <w:lvl w:ilvl="0">
      <w:start w:val="1"/>
      <w:numFmt w:val="bullet"/>
      <w:lvlText w:val="●"/>
      <w:lvlJc w:val="left"/>
      <w:pPr>
        <w:ind w:left="720" w:hanging="360"/>
      </w:pPr>
      <w:rPr>
        <w:rFonts w:ascii="Noto Sans Symbols" w:eastAsia="Noto Sans Symbols" w:hAnsi="Noto Sans Symbols" w:cs="Noto Sans Symbols"/>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87466645">
    <w:abstractNumId w:val="1"/>
  </w:num>
  <w:num w:numId="2" w16cid:durableId="505171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9E5"/>
    <w:rsid w:val="0000029E"/>
    <w:rsid w:val="00011EB3"/>
    <w:rsid w:val="000313D3"/>
    <w:rsid w:val="000379C7"/>
    <w:rsid w:val="0005633A"/>
    <w:rsid w:val="00062934"/>
    <w:rsid w:val="000770F0"/>
    <w:rsid w:val="00096A5F"/>
    <w:rsid w:val="00102C7D"/>
    <w:rsid w:val="00105A84"/>
    <w:rsid w:val="0010767B"/>
    <w:rsid w:val="00125DE8"/>
    <w:rsid w:val="00127B0D"/>
    <w:rsid w:val="0013749D"/>
    <w:rsid w:val="0014710E"/>
    <w:rsid w:val="0015137E"/>
    <w:rsid w:val="00166919"/>
    <w:rsid w:val="001A704A"/>
    <w:rsid w:val="001B0283"/>
    <w:rsid w:val="001B6A4D"/>
    <w:rsid w:val="0022484D"/>
    <w:rsid w:val="002272A4"/>
    <w:rsid w:val="0023193E"/>
    <w:rsid w:val="00251465"/>
    <w:rsid w:val="00262A45"/>
    <w:rsid w:val="002E61BF"/>
    <w:rsid w:val="002E6FC9"/>
    <w:rsid w:val="002F07BA"/>
    <w:rsid w:val="00300C92"/>
    <w:rsid w:val="003060B1"/>
    <w:rsid w:val="0030740E"/>
    <w:rsid w:val="00311B46"/>
    <w:rsid w:val="003169E6"/>
    <w:rsid w:val="00320869"/>
    <w:rsid w:val="00323622"/>
    <w:rsid w:val="00330124"/>
    <w:rsid w:val="003722A2"/>
    <w:rsid w:val="00392343"/>
    <w:rsid w:val="003B59DF"/>
    <w:rsid w:val="003B61A9"/>
    <w:rsid w:val="003C7839"/>
    <w:rsid w:val="003D00D6"/>
    <w:rsid w:val="003D45C9"/>
    <w:rsid w:val="003F3576"/>
    <w:rsid w:val="00402656"/>
    <w:rsid w:val="00406EB2"/>
    <w:rsid w:val="00426852"/>
    <w:rsid w:val="00460DEB"/>
    <w:rsid w:val="004660F0"/>
    <w:rsid w:val="00467B61"/>
    <w:rsid w:val="00482898"/>
    <w:rsid w:val="0049486B"/>
    <w:rsid w:val="00497132"/>
    <w:rsid w:val="004A012F"/>
    <w:rsid w:val="004A21E0"/>
    <w:rsid w:val="004B11D6"/>
    <w:rsid w:val="004E29C4"/>
    <w:rsid w:val="004E5927"/>
    <w:rsid w:val="00532502"/>
    <w:rsid w:val="00547D57"/>
    <w:rsid w:val="005B414F"/>
    <w:rsid w:val="005B7305"/>
    <w:rsid w:val="005D30D7"/>
    <w:rsid w:val="005E2B64"/>
    <w:rsid w:val="00640A66"/>
    <w:rsid w:val="0065625D"/>
    <w:rsid w:val="006A3E2A"/>
    <w:rsid w:val="006D1342"/>
    <w:rsid w:val="00700657"/>
    <w:rsid w:val="00703884"/>
    <w:rsid w:val="0072461B"/>
    <w:rsid w:val="00730942"/>
    <w:rsid w:val="00733A8D"/>
    <w:rsid w:val="00763153"/>
    <w:rsid w:val="007714A6"/>
    <w:rsid w:val="00787FA2"/>
    <w:rsid w:val="007A3AF6"/>
    <w:rsid w:val="007D60BF"/>
    <w:rsid w:val="007E566A"/>
    <w:rsid w:val="00822279"/>
    <w:rsid w:val="00880C5C"/>
    <w:rsid w:val="00890282"/>
    <w:rsid w:val="008C1327"/>
    <w:rsid w:val="008F7130"/>
    <w:rsid w:val="00904B66"/>
    <w:rsid w:val="009246F1"/>
    <w:rsid w:val="00970579"/>
    <w:rsid w:val="00993F93"/>
    <w:rsid w:val="009B12C7"/>
    <w:rsid w:val="00A24DE6"/>
    <w:rsid w:val="00A30E2E"/>
    <w:rsid w:val="00A6195D"/>
    <w:rsid w:val="00A700ED"/>
    <w:rsid w:val="00A7517C"/>
    <w:rsid w:val="00AA0D6B"/>
    <w:rsid w:val="00AA4394"/>
    <w:rsid w:val="00AA6BF4"/>
    <w:rsid w:val="00AB60C0"/>
    <w:rsid w:val="00AB69B0"/>
    <w:rsid w:val="00AD0387"/>
    <w:rsid w:val="00AD197B"/>
    <w:rsid w:val="00AD6AF7"/>
    <w:rsid w:val="00B05C25"/>
    <w:rsid w:val="00B21C80"/>
    <w:rsid w:val="00B72E79"/>
    <w:rsid w:val="00BB5F20"/>
    <w:rsid w:val="00BC50EA"/>
    <w:rsid w:val="00BE399B"/>
    <w:rsid w:val="00C312B9"/>
    <w:rsid w:val="00C31303"/>
    <w:rsid w:val="00C32B86"/>
    <w:rsid w:val="00C333E5"/>
    <w:rsid w:val="00C443A3"/>
    <w:rsid w:val="00C926B5"/>
    <w:rsid w:val="00CC1DA1"/>
    <w:rsid w:val="00CC4E8F"/>
    <w:rsid w:val="00CD371D"/>
    <w:rsid w:val="00CE377F"/>
    <w:rsid w:val="00CF7EE2"/>
    <w:rsid w:val="00D136DB"/>
    <w:rsid w:val="00D36C72"/>
    <w:rsid w:val="00D63769"/>
    <w:rsid w:val="00DB157A"/>
    <w:rsid w:val="00DC08B7"/>
    <w:rsid w:val="00DC3E3D"/>
    <w:rsid w:val="00DF6667"/>
    <w:rsid w:val="00E275BB"/>
    <w:rsid w:val="00E36A14"/>
    <w:rsid w:val="00E701F6"/>
    <w:rsid w:val="00E72081"/>
    <w:rsid w:val="00ED3A4B"/>
    <w:rsid w:val="00F04E75"/>
    <w:rsid w:val="00F369E5"/>
    <w:rsid w:val="00F87499"/>
    <w:rsid w:val="00F960AE"/>
    <w:rsid w:val="00FB4FC2"/>
    <w:rsid w:val="00FD0D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3A77"/>
  <w15:docId w15:val="{C8CFACA8-02A3-4A57-9321-48987099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F6"/>
  </w:style>
  <w:style w:type="paragraph" w:styleId="Titre1">
    <w:name w:val="heading 1"/>
    <w:basedOn w:val="Normal"/>
    <w:next w:val="Normal"/>
    <w:link w:val="Titre1Car"/>
    <w:uiPriority w:val="9"/>
    <w:qFormat/>
    <w:rsid w:val="008C7927"/>
    <w:pPr>
      <w:keepNext/>
      <w:spacing w:before="240" w:after="60"/>
      <w:outlineLvl w:val="0"/>
    </w:pPr>
    <w:rPr>
      <w:rFonts w:ascii="Cambria" w:hAnsi="Cambria" w:cs="Times New Roman"/>
      <w:b/>
      <w:bCs/>
      <w:kern w:val="32"/>
      <w:sz w:val="32"/>
      <w:szCs w:val="32"/>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uiPriority w:val="99"/>
    <w:unhideWhenUsed/>
    <w:rsid w:val="007205AC"/>
    <w:rPr>
      <w:color w:val="0000FF"/>
      <w:u w:val="single"/>
    </w:rPr>
  </w:style>
  <w:style w:type="paragraph" w:customStyle="1" w:styleId="spip">
    <w:name w:val="spip"/>
    <w:basedOn w:val="Normal"/>
    <w:rsid w:val="00D62D3B"/>
    <w:pPr>
      <w:spacing w:before="100" w:beforeAutospacing="1" w:after="100" w:afterAutospacing="1" w:line="240" w:lineRule="auto"/>
    </w:pPr>
    <w:rPr>
      <w:rFonts w:ascii="Times New Roman" w:hAnsi="Times New Roman" w:cs="Times New Roman"/>
      <w:sz w:val="24"/>
      <w:szCs w:val="24"/>
    </w:rPr>
  </w:style>
  <w:style w:type="paragraph" w:styleId="Paragraphedeliste">
    <w:name w:val="List Paragraph"/>
    <w:basedOn w:val="Normal"/>
    <w:uiPriority w:val="34"/>
    <w:qFormat/>
    <w:rsid w:val="004167EC"/>
    <w:pPr>
      <w:ind w:left="720"/>
      <w:contextualSpacing/>
    </w:pPr>
  </w:style>
  <w:style w:type="paragraph" w:styleId="En-tte">
    <w:name w:val="header"/>
    <w:basedOn w:val="Normal"/>
    <w:link w:val="En-tteCar"/>
    <w:uiPriority w:val="99"/>
    <w:unhideWhenUsed/>
    <w:rsid w:val="00633719"/>
    <w:pPr>
      <w:tabs>
        <w:tab w:val="center" w:pos="4536"/>
        <w:tab w:val="right" w:pos="9072"/>
      </w:tabs>
      <w:spacing w:after="0" w:line="240" w:lineRule="auto"/>
    </w:pPr>
  </w:style>
  <w:style w:type="character" w:customStyle="1" w:styleId="En-tteCar">
    <w:name w:val="En-tête Car"/>
    <w:basedOn w:val="Policepardfaut"/>
    <w:link w:val="En-tte"/>
    <w:uiPriority w:val="99"/>
    <w:rsid w:val="00633719"/>
  </w:style>
  <w:style w:type="paragraph" w:styleId="Pieddepage">
    <w:name w:val="footer"/>
    <w:basedOn w:val="Normal"/>
    <w:link w:val="PieddepageCar"/>
    <w:uiPriority w:val="99"/>
    <w:unhideWhenUsed/>
    <w:rsid w:val="006337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3719"/>
  </w:style>
  <w:style w:type="paragraph" w:styleId="NormalWeb">
    <w:name w:val="Normal (Web)"/>
    <w:basedOn w:val="Normal"/>
    <w:uiPriority w:val="99"/>
    <w:unhideWhenUsed/>
    <w:rsid w:val="00FF7D92"/>
    <w:rPr>
      <w:rFonts w:ascii="Times New Roman" w:hAnsi="Times New Roman" w:cs="Times New Roman"/>
      <w:sz w:val="24"/>
      <w:szCs w:val="24"/>
    </w:rPr>
  </w:style>
  <w:style w:type="character" w:styleId="Lienhypertextesuivivisit">
    <w:name w:val="FollowedHyperlink"/>
    <w:uiPriority w:val="99"/>
    <w:semiHidden/>
    <w:unhideWhenUsed/>
    <w:rsid w:val="003102B1"/>
    <w:rPr>
      <w:color w:val="800080"/>
      <w:u w:val="single"/>
    </w:rPr>
  </w:style>
  <w:style w:type="paragraph" w:styleId="Textedebulles">
    <w:name w:val="Balloon Text"/>
    <w:basedOn w:val="Normal"/>
    <w:link w:val="TextedebullesCar"/>
    <w:uiPriority w:val="99"/>
    <w:semiHidden/>
    <w:unhideWhenUsed/>
    <w:rsid w:val="00941551"/>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941551"/>
    <w:rPr>
      <w:rFonts w:ascii="Tahoma" w:hAnsi="Tahoma" w:cs="Tahoma"/>
      <w:sz w:val="16"/>
      <w:szCs w:val="16"/>
    </w:rPr>
  </w:style>
  <w:style w:type="paragraph" w:customStyle="1" w:styleId="Default">
    <w:name w:val="Default"/>
    <w:rsid w:val="006937DC"/>
    <w:pPr>
      <w:autoSpaceDE w:val="0"/>
      <w:autoSpaceDN w:val="0"/>
      <w:adjustRightInd w:val="0"/>
    </w:pPr>
    <w:rPr>
      <w:rFonts w:ascii="Times New Roman" w:hAnsi="Times New Roman" w:cs="Times New Roman"/>
      <w:color w:val="000000"/>
      <w:sz w:val="24"/>
      <w:szCs w:val="24"/>
    </w:rPr>
  </w:style>
  <w:style w:type="character" w:customStyle="1" w:styleId="Titre1Car">
    <w:name w:val="Titre 1 Car"/>
    <w:link w:val="Titre1"/>
    <w:uiPriority w:val="9"/>
    <w:rsid w:val="008C7927"/>
    <w:rPr>
      <w:rFonts w:ascii="Cambria" w:eastAsia="Times New Roman" w:hAnsi="Cambria" w:cs="Times New Roman"/>
      <w:b/>
      <w:bCs/>
      <w:kern w:val="32"/>
      <w:sz w:val="32"/>
      <w:szCs w:val="32"/>
    </w:rPr>
  </w:style>
  <w:style w:type="table" w:styleId="Grilledutableau">
    <w:name w:val="Table Grid"/>
    <w:basedOn w:val="TableauNormal"/>
    <w:uiPriority w:val="59"/>
    <w:rsid w:val="00062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1A66A3"/>
    <w:rPr>
      <w:sz w:val="16"/>
      <w:szCs w:val="16"/>
    </w:rPr>
  </w:style>
  <w:style w:type="paragraph" w:styleId="Commentaire">
    <w:name w:val="annotation text"/>
    <w:basedOn w:val="Normal"/>
    <w:link w:val="CommentaireCar"/>
    <w:uiPriority w:val="99"/>
    <w:semiHidden/>
    <w:unhideWhenUsed/>
    <w:rsid w:val="001A66A3"/>
    <w:rPr>
      <w:sz w:val="20"/>
      <w:szCs w:val="20"/>
    </w:rPr>
  </w:style>
  <w:style w:type="character" w:customStyle="1" w:styleId="CommentaireCar">
    <w:name w:val="Commentaire Car"/>
    <w:basedOn w:val="Policepardfaut"/>
    <w:link w:val="Commentaire"/>
    <w:uiPriority w:val="99"/>
    <w:semiHidden/>
    <w:rsid w:val="001A66A3"/>
  </w:style>
  <w:style w:type="paragraph" w:styleId="Objetducommentaire">
    <w:name w:val="annotation subject"/>
    <w:basedOn w:val="Commentaire"/>
    <w:next w:val="Commentaire"/>
    <w:link w:val="ObjetducommentaireCar"/>
    <w:uiPriority w:val="99"/>
    <w:semiHidden/>
    <w:unhideWhenUsed/>
    <w:rsid w:val="001A66A3"/>
    <w:rPr>
      <w:rFonts w:cs="Times New Roman"/>
      <w:b/>
      <w:bCs/>
    </w:rPr>
  </w:style>
  <w:style w:type="character" w:customStyle="1" w:styleId="ObjetducommentaireCar">
    <w:name w:val="Objet du commentaire Car"/>
    <w:link w:val="Objetducommentaire"/>
    <w:uiPriority w:val="99"/>
    <w:semiHidden/>
    <w:rsid w:val="001A66A3"/>
    <w:rPr>
      <w:b/>
      <w:bCs/>
    </w:rPr>
  </w:style>
  <w:style w:type="character" w:customStyle="1" w:styleId="Mentionnonrsolue1">
    <w:name w:val="Mention non résolue1"/>
    <w:uiPriority w:val="99"/>
    <w:semiHidden/>
    <w:unhideWhenUsed/>
    <w:rsid w:val="001A66A3"/>
    <w:rPr>
      <w:color w:val="808080"/>
      <w:shd w:val="clear" w:color="auto" w:fill="E6E6E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Mentionnonrsolue">
    <w:name w:val="Unresolved Mention"/>
    <w:basedOn w:val="Policepardfaut"/>
    <w:uiPriority w:val="99"/>
    <w:semiHidden/>
    <w:unhideWhenUsed/>
    <w:rsid w:val="00880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1075">
      <w:bodyDiv w:val="1"/>
      <w:marLeft w:val="0"/>
      <w:marRight w:val="0"/>
      <w:marTop w:val="0"/>
      <w:marBottom w:val="0"/>
      <w:divBdr>
        <w:top w:val="none" w:sz="0" w:space="0" w:color="auto"/>
        <w:left w:val="none" w:sz="0" w:space="0" w:color="auto"/>
        <w:bottom w:val="none" w:sz="0" w:space="0" w:color="auto"/>
        <w:right w:val="none" w:sz="0" w:space="0" w:color="auto"/>
      </w:divBdr>
    </w:div>
    <w:div w:id="1040321791">
      <w:bodyDiv w:val="1"/>
      <w:marLeft w:val="0"/>
      <w:marRight w:val="0"/>
      <w:marTop w:val="0"/>
      <w:marBottom w:val="0"/>
      <w:divBdr>
        <w:top w:val="none" w:sz="0" w:space="0" w:color="auto"/>
        <w:left w:val="none" w:sz="0" w:space="0" w:color="auto"/>
        <w:bottom w:val="none" w:sz="0" w:space="0" w:color="auto"/>
        <w:right w:val="none" w:sz="0" w:space="0" w:color="auto"/>
      </w:divBdr>
    </w:div>
    <w:div w:id="1272127833">
      <w:bodyDiv w:val="1"/>
      <w:marLeft w:val="0"/>
      <w:marRight w:val="0"/>
      <w:marTop w:val="0"/>
      <w:marBottom w:val="0"/>
      <w:divBdr>
        <w:top w:val="none" w:sz="0" w:space="0" w:color="auto"/>
        <w:left w:val="none" w:sz="0" w:space="0" w:color="auto"/>
        <w:bottom w:val="none" w:sz="0" w:space="0" w:color="auto"/>
        <w:right w:val="none" w:sz="0" w:space="0" w:color="auto"/>
      </w:divBdr>
    </w:div>
    <w:div w:id="1329362198">
      <w:bodyDiv w:val="1"/>
      <w:marLeft w:val="0"/>
      <w:marRight w:val="0"/>
      <w:marTop w:val="0"/>
      <w:marBottom w:val="0"/>
      <w:divBdr>
        <w:top w:val="none" w:sz="0" w:space="0" w:color="auto"/>
        <w:left w:val="none" w:sz="0" w:space="0" w:color="auto"/>
        <w:bottom w:val="none" w:sz="0" w:space="0" w:color="auto"/>
        <w:right w:val="none" w:sz="0" w:space="0" w:color="auto"/>
      </w:divBdr>
    </w:div>
    <w:div w:id="1575435374">
      <w:bodyDiv w:val="1"/>
      <w:marLeft w:val="0"/>
      <w:marRight w:val="0"/>
      <w:marTop w:val="0"/>
      <w:marBottom w:val="0"/>
      <w:divBdr>
        <w:top w:val="none" w:sz="0" w:space="0" w:color="auto"/>
        <w:left w:val="none" w:sz="0" w:space="0" w:color="auto"/>
        <w:bottom w:val="none" w:sz="0" w:space="0" w:color="auto"/>
        <w:right w:val="none" w:sz="0" w:space="0" w:color="auto"/>
      </w:divBdr>
      <w:divsChild>
        <w:div w:id="55323183">
          <w:marLeft w:val="0"/>
          <w:marRight w:val="0"/>
          <w:marTop w:val="0"/>
          <w:marBottom w:val="0"/>
          <w:divBdr>
            <w:top w:val="none" w:sz="0" w:space="0" w:color="auto"/>
            <w:left w:val="none" w:sz="0" w:space="0" w:color="auto"/>
            <w:bottom w:val="none" w:sz="0" w:space="0" w:color="auto"/>
            <w:right w:val="none" w:sz="0" w:space="0" w:color="auto"/>
          </w:divBdr>
        </w:div>
        <w:div w:id="291129865">
          <w:marLeft w:val="0"/>
          <w:marRight w:val="0"/>
          <w:marTop w:val="0"/>
          <w:marBottom w:val="0"/>
          <w:divBdr>
            <w:top w:val="none" w:sz="0" w:space="0" w:color="auto"/>
            <w:left w:val="none" w:sz="0" w:space="0" w:color="auto"/>
            <w:bottom w:val="none" w:sz="0" w:space="0" w:color="auto"/>
            <w:right w:val="none" w:sz="0" w:space="0" w:color="auto"/>
          </w:divBdr>
          <w:divsChild>
            <w:div w:id="15237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008">
      <w:bodyDiv w:val="1"/>
      <w:marLeft w:val="0"/>
      <w:marRight w:val="0"/>
      <w:marTop w:val="0"/>
      <w:marBottom w:val="0"/>
      <w:divBdr>
        <w:top w:val="none" w:sz="0" w:space="0" w:color="auto"/>
        <w:left w:val="none" w:sz="0" w:space="0" w:color="auto"/>
        <w:bottom w:val="none" w:sz="0" w:space="0" w:color="auto"/>
        <w:right w:val="none" w:sz="0" w:space="0" w:color="auto"/>
      </w:divBdr>
    </w:div>
    <w:div w:id="1870411395">
      <w:bodyDiv w:val="1"/>
      <w:marLeft w:val="0"/>
      <w:marRight w:val="0"/>
      <w:marTop w:val="0"/>
      <w:marBottom w:val="0"/>
      <w:divBdr>
        <w:top w:val="none" w:sz="0" w:space="0" w:color="auto"/>
        <w:left w:val="none" w:sz="0" w:space="0" w:color="auto"/>
        <w:bottom w:val="none" w:sz="0" w:space="0" w:color="auto"/>
        <w:right w:val="none" w:sz="0" w:space="0" w:color="auto"/>
      </w:divBdr>
      <w:divsChild>
        <w:div w:id="1291008948">
          <w:marLeft w:val="0"/>
          <w:marRight w:val="0"/>
          <w:marTop w:val="0"/>
          <w:marBottom w:val="0"/>
          <w:divBdr>
            <w:top w:val="none" w:sz="0" w:space="0" w:color="auto"/>
            <w:left w:val="none" w:sz="0" w:space="0" w:color="auto"/>
            <w:bottom w:val="none" w:sz="0" w:space="0" w:color="auto"/>
            <w:right w:val="none" w:sz="0" w:space="0" w:color="auto"/>
          </w:divBdr>
        </w:div>
      </w:divsChild>
    </w:div>
    <w:div w:id="1945920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mailto:equal@arvha.org" TargetMode="External"/><Relationship Id="rId4" Type="http://schemas.openxmlformats.org/officeDocument/2006/relationships/settings" Target="settings.xml"/><Relationship Id="rId9" Type="http://schemas.openxmlformats.org/officeDocument/2006/relationships/hyperlink" Target="http://www.femmes-archi.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0R8RChKeHC0y+jZrPPHL3z1dlA==">AMUW2mURAs4vgFWITOm4jTIs4EpN32WzNmX32hr/i92LHQ8XHCxjENc273hkdS110XAuPK7uvS4PbdGdd30fW5ryWOx/Iug5JpjDyqh6+AJQrICMJeCQvBjtjk86uMUv2SYL7+9raacKEj8RCT48HBv1Tmnav8GHdPqXPwDlwGW6xgv7IrclX8t78ku4Po+aVmtVU70tEyhX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4657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Zouk</dc:creator>
  <cp:lastModifiedBy>ARVHA ARVHA</cp:lastModifiedBy>
  <cp:revision>2</cp:revision>
  <cp:lastPrinted>2022-11-17T06:54:00Z</cp:lastPrinted>
  <dcterms:created xsi:type="dcterms:W3CDTF">2023-10-31T15:40:00Z</dcterms:created>
  <dcterms:modified xsi:type="dcterms:W3CDTF">2023-10-31T15:40:00Z</dcterms:modified>
</cp:coreProperties>
</file>