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F1E" w14:textId="08A5E95F" w:rsidR="00F369E5" w:rsidRDefault="00F369E5" w:rsidP="008A4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3145"/>
      </w:pPr>
    </w:p>
    <w:p w14:paraId="1E98CCE1" w14:textId="77777777" w:rsidR="00700432" w:rsidRDefault="00700432" w:rsidP="008A4D82">
      <w:pPr>
        <w:spacing w:after="0" w:line="240" w:lineRule="auto"/>
        <w:ind w:right="3145"/>
        <w:rPr>
          <w:lang w:val="de-DE"/>
        </w:rPr>
      </w:pPr>
    </w:p>
    <w:p w14:paraId="6AE052B0" w14:textId="77777777" w:rsidR="00700432" w:rsidRDefault="00700432" w:rsidP="008A4D82">
      <w:pPr>
        <w:spacing w:after="0" w:line="240" w:lineRule="auto"/>
        <w:ind w:right="3145"/>
        <w:rPr>
          <w:lang w:val="de-DE"/>
        </w:rPr>
      </w:pPr>
    </w:p>
    <w:p w14:paraId="16B3A81C" w14:textId="66F89E5D" w:rsidR="008A4D82" w:rsidRPr="00E5398D" w:rsidRDefault="008A4D82" w:rsidP="008A4D82">
      <w:pPr>
        <w:spacing w:after="0" w:line="240" w:lineRule="auto"/>
        <w:ind w:right="3145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hidden="0" allowOverlap="1" wp14:anchorId="3DEC212D" wp14:editId="56CC2D49">
            <wp:simplePos x="0" y="0"/>
            <wp:positionH relativeFrom="column">
              <wp:posOffset>4679315</wp:posOffset>
            </wp:positionH>
            <wp:positionV relativeFrom="paragraph">
              <wp:posOffset>153670</wp:posOffset>
            </wp:positionV>
            <wp:extent cx="1799590" cy="230378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0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5398D">
        <w:rPr>
          <w:lang w:val="de-DE"/>
        </w:rPr>
        <w:t xml:space="preserve">ARVHA, </w:t>
      </w:r>
      <w:r>
        <w:rPr>
          <w:lang w:val="de-DE"/>
        </w:rPr>
        <w:t xml:space="preserve">eine </w:t>
      </w:r>
      <w:r w:rsidRPr="00E5398D">
        <w:rPr>
          <w:lang w:val="de-DE"/>
        </w:rPr>
        <w:t>Gesellschaft für Stadt- und Wohnungsforschung, startete 2021</w:t>
      </w:r>
      <w:r>
        <w:rPr>
          <w:lang w:val="de-DE"/>
        </w:rPr>
        <w:t xml:space="preserve"> die neunte Ausgabe des „Preis</w:t>
      </w:r>
      <w:r w:rsidRPr="00E5398D">
        <w:rPr>
          <w:lang w:val="de-DE"/>
        </w:rPr>
        <w:t xml:space="preserve"> für Architektinnen“ mit Unterstützung der Region Ile de France, des Nationalrats des Architektenordens, d</w:t>
      </w:r>
      <w:r>
        <w:rPr>
          <w:lang w:val="de-DE"/>
        </w:rPr>
        <w:t xml:space="preserve">es Pavillon de </w:t>
      </w:r>
      <w:proofErr w:type="spellStart"/>
      <w:r>
        <w:rPr>
          <w:lang w:val="de-DE"/>
        </w:rPr>
        <w:t>l'Arsenal</w:t>
      </w:r>
      <w:proofErr w:type="spellEnd"/>
      <w:r>
        <w:rPr>
          <w:lang w:val="de-DE"/>
        </w:rPr>
        <w:t xml:space="preserve"> und der</w:t>
      </w:r>
      <w:r w:rsidRPr="00E5398D">
        <w:rPr>
          <w:lang w:val="de-DE"/>
        </w:rPr>
        <w:t xml:space="preserve"> Stadt Paris. Für den Preis 2021 wird ARVHA außerdem von BNP PARIBAS Real Estate, </w:t>
      </w:r>
      <w:proofErr w:type="spellStart"/>
      <w:r w:rsidRPr="00E5398D">
        <w:rPr>
          <w:lang w:val="de-DE"/>
        </w:rPr>
        <w:t>Ciments</w:t>
      </w:r>
      <w:proofErr w:type="spellEnd"/>
      <w:r w:rsidRPr="00E5398D">
        <w:rPr>
          <w:lang w:val="de-DE"/>
        </w:rPr>
        <w:t xml:space="preserve"> </w:t>
      </w:r>
      <w:proofErr w:type="spellStart"/>
      <w:r w:rsidRPr="00E5398D">
        <w:rPr>
          <w:lang w:val="de-DE"/>
        </w:rPr>
        <w:t>Calcia</w:t>
      </w:r>
      <w:proofErr w:type="spellEnd"/>
      <w:r w:rsidRPr="00E5398D">
        <w:rPr>
          <w:lang w:val="de-DE"/>
        </w:rPr>
        <w:t xml:space="preserve">, </w:t>
      </w:r>
      <w:proofErr w:type="spellStart"/>
      <w:r w:rsidRPr="00E5398D">
        <w:rPr>
          <w:lang w:val="de-DE"/>
        </w:rPr>
        <w:t>Unibail</w:t>
      </w:r>
      <w:proofErr w:type="spellEnd"/>
      <w:r w:rsidRPr="00E5398D">
        <w:rPr>
          <w:lang w:val="de-DE"/>
        </w:rPr>
        <w:t xml:space="preserve"> </w:t>
      </w:r>
      <w:proofErr w:type="spellStart"/>
      <w:r w:rsidRPr="00E5398D">
        <w:rPr>
          <w:lang w:val="de-DE"/>
        </w:rPr>
        <w:t>Rodamco</w:t>
      </w:r>
      <w:proofErr w:type="spellEnd"/>
      <w:r w:rsidRPr="00E5398D">
        <w:rPr>
          <w:lang w:val="de-DE"/>
        </w:rPr>
        <w:t xml:space="preserve"> und COGEDIM sowie von </w:t>
      </w:r>
      <w:proofErr w:type="spellStart"/>
      <w:r w:rsidRPr="00E5398D">
        <w:rPr>
          <w:lang w:val="de-DE"/>
        </w:rPr>
        <w:t>Batiactu</w:t>
      </w:r>
      <w:proofErr w:type="spellEnd"/>
      <w:r w:rsidRPr="00E5398D">
        <w:rPr>
          <w:lang w:val="de-DE"/>
        </w:rPr>
        <w:t>, TEMA und der Architektenzeitschrift unterstützt.</w:t>
      </w:r>
    </w:p>
    <w:p w14:paraId="0544F452" w14:textId="66B00768" w:rsidR="008A4D82" w:rsidRPr="00E5398D" w:rsidRDefault="008A4D82" w:rsidP="008A4D82">
      <w:pPr>
        <w:spacing w:after="0" w:line="240" w:lineRule="auto"/>
        <w:ind w:right="3145"/>
        <w:rPr>
          <w:lang w:val="de-DE"/>
        </w:rPr>
      </w:pPr>
      <w:r w:rsidRPr="00E5398D">
        <w:rPr>
          <w:lang w:val="de-DE"/>
        </w:rPr>
        <w:t xml:space="preserve">Ziel dieses Preises ist es, die Werke und Karrieren von Architektinnen </w:t>
      </w:r>
      <w:r>
        <w:rPr>
          <w:lang w:val="de-DE"/>
        </w:rPr>
        <w:t>in den Vordergrund zu stellen</w:t>
      </w:r>
      <w:r w:rsidRPr="00E5398D">
        <w:rPr>
          <w:lang w:val="de-DE"/>
        </w:rPr>
        <w:t xml:space="preserve">, damit junge Architektinnen von </w:t>
      </w:r>
      <w:r>
        <w:rPr>
          <w:lang w:val="de-DE"/>
        </w:rPr>
        <w:t>weiblichen Vorbildern inspiriert werden,</w:t>
      </w:r>
      <w:r w:rsidRPr="00E5398D">
        <w:rPr>
          <w:lang w:val="de-DE"/>
        </w:rPr>
        <w:t xml:space="preserve"> und die Gleichberechtigung in einem stark männlich dominierten Beruf</w:t>
      </w:r>
      <w:r>
        <w:rPr>
          <w:lang w:val="de-DE"/>
        </w:rPr>
        <w:t xml:space="preserve"> zu</w:t>
      </w:r>
      <w:r w:rsidRPr="00E5398D">
        <w:rPr>
          <w:lang w:val="de-DE"/>
        </w:rPr>
        <w:t xml:space="preserve"> fördern.</w:t>
      </w:r>
    </w:p>
    <w:p w14:paraId="415D9F77" w14:textId="34EC0D60" w:rsidR="008A4D82" w:rsidRDefault="008A4D82" w:rsidP="008A4D82">
      <w:pPr>
        <w:spacing w:after="0" w:line="240" w:lineRule="auto"/>
        <w:ind w:right="3145"/>
        <w:rPr>
          <w:lang w:val="de-DE"/>
        </w:rPr>
      </w:pPr>
      <w:r w:rsidRPr="00E5398D">
        <w:rPr>
          <w:lang w:val="de-DE"/>
        </w:rPr>
        <w:t xml:space="preserve">Im Jahr 2020 vergab die Jury vier Preise und zwei besondere </w:t>
      </w:r>
      <w:r>
        <w:rPr>
          <w:lang w:val="de-DE"/>
        </w:rPr>
        <w:t>Auszeichnungen</w:t>
      </w:r>
      <w:r w:rsidRPr="00E5398D">
        <w:rPr>
          <w:lang w:val="de-DE"/>
        </w:rPr>
        <w:t>:</w:t>
      </w:r>
    </w:p>
    <w:p w14:paraId="3FBB827B" w14:textId="0056BFDE" w:rsidR="008A4D82" w:rsidRDefault="008A4D82" w:rsidP="008A4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45"/>
        <w:jc w:val="both"/>
      </w:pPr>
      <w:proofErr w:type="spellStart"/>
      <w:r>
        <w:rPr>
          <w:color w:val="000000"/>
        </w:rPr>
        <w:t>Architektinnenpreis</w:t>
      </w:r>
      <w:proofErr w:type="spellEnd"/>
      <w:r>
        <w:rPr>
          <w:color w:val="000000"/>
        </w:rPr>
        <w:t xml:space="preserve"> : Florence LIPSKY de LIPSKY ROLLET  </w:t>
      </w:r>
      <w:r>
        <w:rPr>
          <w:noProof/>
        </w:rPr>
        <w:t xml:space="preserve"> </w:t>
      </w:r>
    </w:p>
    <w:p w14:paraId="178971E4" w14:textId="2BE925B0" w:rsidR="008A4D82" w:rsidRPr="00F82784" w:rsidRDefault="008A4D82" w:rsidP="008A4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45"/>
        <w:jc w:val="both"/>
        <w:rPr>
          <w:lang w:val="de-DE"/>
        </w:rPr>
      </w:pPr>
      <w:r w:rsidRPr="00F82784">
        <w:rPr>
          <w:color w:val="000000"/>
          <w:lang w:val="de-DE"/>
        </w:rPr>
        <w:t xml:space="preserve">Preis originellstes Projekt: Cathrin TREBELJAHR   </w:t>
      </w:r>
    </w:p>
    <w:p w14:paraId="0EE2FD11" w14:textId="7A4743F6" w:rsidR="008A4D82" w:rsidRPr="00F82784" w:rsidRDefault="008A4D82" w:rsidP="008A4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3145"/>
        <w:jc w:val="both"/>
        <w:rPr>
          <w:lang w:val="de-DE"/>
        </w:rPr>
      </w:pPr>
      <w:r>
        <w:rPr>
          <w:color w:val="000000"/>
          <w:lang w:val="de-DE"/>
        </w:rPr>
        <w:t>Auszeichnung</w:t>
      </w:r>
      <w:r w:rsidRPr="00F82784">
        <w:rPr>
          <w:color w:val="000000"/>
          <w:lang w:val="de-DE"/>
        </w:rPr>
        <w:t xml:space="preserve"> originellstes Projekt</w:t>
      </w:r>
      <w:r>
        <w:rPr>
          <w:color w:val="000000"/>
          <w:lang w:val="de-DE"/>
        </w:rPr>
        <w:t> </w:t>
      </w:r>
      <w:r w:rsidRPr="00F82784">
        <w:rPr>
          <w:color w:val="000000"/>
          <w:lang w:val="de-DE"/>
        </w:rPr>
        <w:t xml:space="preserve">: Sophie DENISSOF  </w:t>
      </w:r>
    </w:p>
    <w:p w14:paraId="3513225C" w14:textId="1B0B5488" w:rsidR="008A4D82" w:rsidRPr="008A4D82" w:rsidRDefault="008A4D82" w:rsidP="008A4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45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8E74778" wp14:editId="47B0C777">
                <wp:simplePos x="0" y="0"/>
                <wp:positionH relativeFrom="column">
                  <wp:posOffset>6619239</wp:posOffset>
                </wp:positionH>
                <wp:positionV relativeFrom="paragraph">
                  <wp:posOffset>213360</wp:posOffset>
                </wp:positionV>
                <wp:extent cx="104775" cy="76200"/>
                <wp:effectExtent l="0" t="0" r="28575" b="19050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6F1795" w14:textId="11A7809F" w:rsidR="008A4D82" w:rsidRDefault="008A4D82" w:rsidP="008A4D8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4778" id="Rectangle 6" o:spid="_x0000_s1026" style="position:absolute;left:0;text-align:left;margin-left:521.2pt;margin-top:16.8pt;width:8.25pt;height: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366F1795" w14:textId="11A7809F" w:rsidR="008A4D82" w:rsidRDefault="008A4D82" w:rsidP="008A4D8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A4D82">
        <w:rPr>
          <w:color w:val="000000"/>
          <w:lang w:val="de-DE"/>
        </w:rPr>
        <w:t>Preis Junge Architektin :</w:t>
      </w:r>
      <w:r w:rsidRPr="008A4D82">
        <w:rPr>
          <w:i/>
          <w:color w:val="000000"/>
          <w:sz w:val="28"/>
          <w:szCs w:val="28"/>
          <w:lang w:val="de-DE"/>
        </w:rPr>
        <w:t xml:space="preserve"> </w:t>
      </w:r>
      <w:r w:rsidRPr="008A4D82">
        <w:rPr>
          <w:color w:val="000000"/>
          <w:lang w:val="de-DE"/>
        </w:rPr>
        <w:t xml:space="preserve">OH !SOM </w:t>
      </w:r>
      <w:proofErr w:type="spellStart"/>
      <w:r w:rsidRPr="008A4D82">
        <w:rPr>
          <w:color w:val="000000"/>
          <w:lang w:val="de-DE"/>
        </w:rPr>
        <w:t>architectes</w:t>
      </w:r>
      <w:proofErr w:type="spellEnd"/>
      <w:r w:rsidRPr="008A4D82">
        <w:rPr>
          <w:color w:val="000000"/>
          <w:lang w:val="de-DE"/>
        </w:rPr>
        <w:t xml:space="preserve"> </w:t>
      </w:r>
    </w:p>
    <w:p w14:paraId="3A19EB34" w14:textId="70DF2E4F" w:rsidR="008A4D82" w:rsidRPr="008A4D82" w:rsidRDefault="008A4D82" w:rsidP="008A4D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right="3145"/>
        <w:rPr>
          <w:lang w:val="it-IT"/>
        </w:rPr>
      </w:pPr>
      <w:proofErr w:type="spellStart"/>
      <w:r>
        <w:rPr>
          <w:color w:val="000000"/>
          <w:lang w:val="it-IT"/>
        </w:rPr>
        <w:t>Internationaler</w:t>
      </w:r>
      <w:proofErr w:type="spellEnd"/>
      <w:r>
        <w:rPr>
          <w:color w:val="000000"/>
          <w:lang w:val="it-IT"/>
        </w:rPr>
        <w:t xml:space="preserve"> </w:t>
      </w:r>
      <w:proofErr w:type="spellStart"/>
      <w:r>
        <w:rPr>
          <w:color w:val="000000"/>
          <w:lang w:val="it-IT"/>
        </w:rPr>
        <w:t>Preis</w:t>
      </w:r>
      <w:proofErr w:type="spellEnd"/>
      <w:r w:rsidRPr="00B21C80">
        <w:rPr>
          <w:color w:val="000000"/>
          <w:lang w:val="it-IT"/>
        </w:rPr>
        <w:t xml:space="preserve"> ex </w:t>
      </w:r>
      <w:r>
        <w:rPr>
          <w:color w:val="000000"/>
          <w:lang w:val="it-IT"/>
        </w:rPr>
        <w:t>a</w:t>
      </w:r>
      <w:r w:rsidRPr="00B21C80">
        <w:rPr>
          <w:color w:val="000000"/>
          <w:lang w:val="it-IT"/>
        </w:rPr>
        <w:t xml:space="preserve">equo </w:t>
      </w:r>
      <w:r w:rsidRPr="008A4D82">
        <w:rPr>
          <w:color w:val="000000"/>
          <w:lang w:val="it-IT"/>
        </w:rPr>
        <w:t>Anna HERINGER</w:t>
      </w:r>
      <w:r w:rsidRPr="008A4D82">
        <w:rPr>
          <w:color w:val="000000"/>
          <w:lang w:val="it-IT"/>
        </w:rPr>
        <w:t xml:space="preserve"> </w:t>
      </w:r>
      <w:r>
        <w:rPr>
          <w:lang w:val="it-IT"/>
        </w:rPr>
        <w:t xml:space="preserve"> </w:t>
      </w:r>
      <w:r w:rsidRPr="008A4D82">
        <w:rPr>
          <w:color w:val="000000"/>
          <w:lang w:val="it-IT"/>
        </w:rPr>
        <w:t>Benedetta</w:t>
      </w:r>
      <w:r w:rsidRPr="008A4D82">
        <w:rPr>
          <w:color w:val="000000"/>
          <w:lang w:val="it-IT"/>
        </w:rPr>
        <w:t xml:space="preserve"> </w:t>
      </w:r>
      <w:r w:rsidRPr="008A4D82">
        <w:rPr>
          <w:color w:val="000000"/>
          <w:lang w:val="it-IT"/>
        </w:rPr>
        <w:t>TAGLIABUE</w:t>
      </w:r>
    </w:p>
    <w:p w14:paraId="38C681DF" w14:textId="77777777" w:rsidR="00F369E5" w:rsidRPr="008A4D82" w:rsidRDefault="00F369E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3175"/>
        <w:rPr>
          <w:color w:val="000000"/>
          <w:lang w:val="it-IT"/>
        </w:rPr>
      </w:pPr>
    </w:p>
    <w:p w14:paraId="0CB9DD10" w14:textId="4CFA2282" w:rsidR="008A4D82" w:rsidRDefault="008A4D82" w:rsidP="008A4D82">
      <w:pPr>
        <w:spacing w:after="0" w:line="240" w:lineRule="auto"/>
        <w:rPr>
          <w:lang w:val="de-DE"/>
        </w:rPr>
      </w:pPr>
      <w:bookmarkStart w:id="0" w:name="_heading=h.gjdgxs" w:colFirst="0" w:colLast="0"/>
      <w:bookmarkEnd w:id="0"/>
      <w:r>
        <w:rPr>
          <w:lang w:val="de-DE"/>
        </w:rPr>
        <w:t xml:space="preserve">In </w:t>
      </w:r>
      <w:r>
        <w:rPr>
          <w:lang w:val="de-DE"/>
        </w:rPr>
        <w:t xml:space="preserve"> 2020 fand</w:t>
      </w:r>
      <w:r w:rsidRPr="00CA674E">
        <w:rPr>
          <w:lang w:val="de-DE"/>
        </w:rPr>
        <w:t xml:space="preserve"> der Wettbewerb vom 1. Juni bis 30. September</w:t>
      </w:r>
      <w:r>
        <w:rPr>
          <w:lang w:val="de-DE"/>
        </w:rPr>
        <w:t xml:space="preserve"> statt. Den</w:t>
      </w:r>
      <w:r w:rsidRPr="00CA674E">
        <w:rPr>
          <w:lang w:val="de-DE"/>
        </w:rPr>
        <w:t xml:space="preserve"> Vorsitz </w:t>
      </w:r>
      <w:r>
        <w:rPr>
          <w:lang w:val="de-DE"/>
        </w:rPr>
        <w:t>hatten</w:t>
      </w:r>
      <w:r w:rsidRPr="00CA674E">
        <w:rPr>
          <w:lang w:val="de-DE"/>
        </w:rPr>
        <w:t xml:space="preserve"> Catherine GUYOT</w:t>
      </w:r>
      <w:r>
        <w:rPr>
          <w:lang w:val="de-DE"/>
        </w:rPr>
        <w:t>,</w:t>
      </w:r>
      <w:r w:rsidRPr="00CA674E">
        <w:rPr>
          <w:lang w:val="de-DE"/>
        </w:rPr>
        <w:t xml:space="preserve"> Generalsekretärin von ARVHA und Präsidentin von Women in Architecture France</w:t>
      </w:r>
      <w:r>
        <w:rPr>
          <w:lang w:val="de-DE"/>
        </w:rPr>
        <w:t>,</w:t>
      </w:r>
      <w:r w:rsidRPr="00CA674E">
        <w:rPr>
          <w:lang w:val="de-DE"/>
        </w:rPr>
        <w:t xml:space="preserve"> und Spela HUKAR</w:t>
      </w:r>
      <w:r>
        <w:rPr>
          <w:lang w:val="de-DE"/>
        </w:rPr>
        <w:t>,</w:t>
      </w:r>
      <w:r w:rsidRPr="00CA674E">
        <w:rPr>
          <w:lang w:val="de-DE"/>
        </w:rPr>
        <w:t xml:space="preserve"> Vizepräsidentin der Jury und Vertreterin der slowenischen Architektenkammer. Die Jury tagte am 31. Oktober 2020, um die Gewinner der einzelnen Preise zu ermitteln. </w:t>
      </w:r>
    </w:p>
    <w:p w14:paraId="51626BCE" w14:textId="77777777" w:rsidR="008A4D82" w:rsidRDefault="008A4D82" w:rsidP="008A4D82">
      <w:pPr>
        <w:spacing w:after="0" w:line="240" w:lineRule="auto"/>
        <w:rPr>
          <w:lang w:val="de-DE"/>
        </w:rPr>
      </w:pPr>
      <w:r w:rsidRPr="00CA674E">
        <w:rPr>
          <w:lang w:val="de-DE"/>
        </w:rPr>
        <w:t xml:space="preserve">Aufgrund von COVID </w:t>
      </w:r>
      <w:r>
        <w:rPr>
          <w:lang w:val="de-DE"/>
        </w:rPr>
        <w:t>fand</w:t>
      </w:r>
      <w:r w:rsidRPr="004C5460">
        <w:rPr>
          <w:lang w:val="de-DE"/>
        </w:rPr>
        <w:t xml:space="preserve"> </w:t>
      </w:r>
      <w:r>
        <w:rPr>
          <w:lang w:val="de-DE"/>
        </w:rPr>
        <w:t>d</w:t>
      </w:r>
      <w:r w:rsidRPr="00CA674E">
        <w:rPr>
          <w:lang w:val="de-DE"/>
        </w:rPr>
        <w:t>ie Preisverle</w:t>
      </w:r>
      <w:r>
        <w:rPr>
          <w:lang w:val="de-DE"/>
        </w:rPr>
        <w:t>ihung am 12. Dezember 2020 als hybride Veranstaltung statt. Ca. 200 Teilnehmer*innen verfolgten die Preisverleihung per Videokonferenz während 6 Personen persönlich anwesend waren:</w:t>
      </w:r>
    </w:p>
    <w:p w14:paraId="47CE9221" w14:textId="77777777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Catherine GUYOT</w:t>
      </w:r>
      <w:r w:rsidRPr="00CA674E">
        <w:rPr>
          <w:lang w:val="de-DE"/>
        </w:rPr>
        <w:t xml:space="preserve"> </w:t>
      </w:r>
      <w:r>
        <w:rPr>
          <w:lang w:val="de-DE"/>
        </w:rPr>
        <w:t>(</w:t>
      </w:r>
      <w:r w:rsidRPr="00CA674E">
        <w:rPr>
          <w:lang w:val="de-DE"/>
        </w:rPr>
        <w:t>ARVHA</w:t>
      </w:r>
      <w:r>
        <w:rPr>
          <w:lang w:val="de-DE"/>
        </w:rPr>
        <w:t>)</w:t>
      </w:r>
    </w:p>
    <w:p w14:paraId="5AC8E317" w14:textId="77777777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Sophie BERTHELIER</w:t>
      </w:r>
      <w:r>
        <w:rPr>
          <w:lang w:val="de-DE"/>
        </w:rPr>
        <w:t>,</w:t>
      </w:r>
      <w:r w:rsidRPr="00CA674E">
        <w:rPr>
          <w:lang w:val="de-DE"/>
        </w:rPr>
        <w:t xml:space="preserve"> Gewinnerin </w:t>
      </w:r>
      <w:r>
        <w:rPr>
          <w:lang w:val="de-DE"/>
        </w:rPr>
        <w:t xml:space="preserve">des </w:t>
      </w:r>
      <w:proofErr w:type="spellStart"/>
      <w:r w:rsidRPr="00845025">
        <w:rPr>
          <w:color w:val="000000"/>
          <w:lang w:val="de-DE"/>
        </w:rPr>
        <w:t>Architektinnenpreis</w:t>
      </w:r>
      <w:r>
        <w:rPr>
          <w:color w:val="000000"/>
          <w:lang w:val="de-DE"/>
        </w:rPr>
        <w:t>es</w:t>
      </w:r>
      <w:proofErr w:type="spellEnd"/>
      <w:r w:rsidRPr="00845025">
        <w:rPr>
          <w:color w:val="000000"/>
          <w:lang w:val="de-DE"/>
        </w:rPr>
        <w:t> </w:t>
      </w:r>
      <w:r w:rsidRPr="00CA674E">
        <w:rPr>
          <w:lang w:val="de-DE"/>
        </w:rPr>
        <w:t xml:space="preserve"> 2017 und Generalsekretär</w:t>
      </w:r>
      <w:r>
        <w:rPr>
          <w:lang w:val="de-DE"/>
        </w:rPr>
        <w:t>in der Akademie für Architektur</w:t>
      </w:r>
    </w:p>
    <w:p w14:paraId="67BCC0CB" w14:textId="77777777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Florence LIPSKY</w:t>
      </w:r>
      <w:r w:rsidRPr="00CA674E">
        <w:rPr>
          <w:lang w:val="de-DE"/>
        </w:rPr>
        <w:t xml:space="preserve">, Gewinnerin </w:t>
      </w:r>
      <w:r>
        <w:rPr>
          <w:lang w:val="de-DE"/>
        </w:rPr>
        <w:t xml:space="preserve">des </w:t>
      </w:r>
      <w:proofErr w:type="spellStart"/>
      <w:r w:rsidRPr="00845025">
        <w:rPr>
          <w:color w:val="000000"/>
          <w:lang w:val="de-DE"/>
        </w:rPr>
        <w:t>Architektinnenpreis</w:t>
      </w:r>
      <w:r>
        <w:rPr>
          <w:color w:val="000000"/>
          <w:lang w:val="de-DE"/>
        </w:rPr>
        <w:t>es</w:t>
      </w:r>
      <w:proofErr w:type="spellEnd"/>
      <w:r w:rsidRPr="00845025">
        <w:rPr>
          <w:color w:val="000000"/>
          <w:lang w:val="de-DE"/>
        </w:rPr>
        <w:t> </w:t>
      </w:r>
      <w:r w:rsidRPr="00CA674E">
        <w:rPr>
          <w:lang w:val="de-DE"/>
        </w:rPr>
        <w:t xml:space="preserve"> 2020 </w:t>
      </w:r>
    </w:p>
    <w:p w14:paraId="4F3D2AF9" w14:textId="77777777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Marie FADE</w:t>
      </w:r>
      <w:r w:rsidRPr="00CA674E">
        <w:rPr>
          <w:lang w:val="de-DE"/>
        </w:rPr>
        <w:t xml:space="preserve"> von OH!SOM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a</w:t>
      </w:r>
      <w:r w:rsidRPr="00CA674E">
        <w:rPr>
          <w:lang w:val="de-DE"/>
        </w:rPr>
        <w:t>rchitects</w:t>
      </w:r>
      <w:proofErr w:type="spellEnd"/>
      <w:r>
        <w:rPr>
          <w:lang w:val="de-DE"/>
        </w:rPr>
        <w:t>,</w:t>
      </w:r>
      <w:r w:rsidRPr="00CA674E">
        <w:rPr>
          <w:lang w:val="de-DE"/>
        </w:rPr>
        <w:t xml:space="preserve"> Gewinnerin </w:t>
      </w:r>
      <w:r>
        <w:rPr>
          <w:lang w:val="de-DE"/>
        </w:rPr>
        <w:t xml:space="preserve">des </w:t>
      </w:r>
      <w:r w:rsidRPr="00845025">
        <w:rPr>
          <w:color w:val="000000"/>
          <w:lang w:val="de-DE"/>
        </w:rPr>
        <w:t>Preis</w:t>
      </w:r>
      <w:r>
        <w:rPr>
          <w:color w:val="000000"/>
          <w:lang w:val="de-DE"/>
        </w:rPr>
        <w:t>es</w:t>
      </w:r>
      <w:r w:rsidRPr="00845025">
        <w:rPr>
          <w:color w:val="000000"/>
          <w:lang w:val="de-DE"/>
        </w:rPr>
        <w:t xml:space="preserve"> junge Architektin </w:t>
      </w:r>
      <w:r>
        <w:rPr>
          <w:lang w:val="de-DE"/>
        </w:rPr>
        <w:t>2020</w:t>
      </w:r>
    </w:p>
    <w:p w14:paraId="78A67CA1" w14:textId="77777777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Cathrin TREBELJAHR</w:t>
      </w:r>
      <w:r>
        <w:rPr>
          <w:lang w:val="de-DE"/>
        </w:rPr>
        <w:t xml:space="preserve">, Gewinnerin des </w:t>
      </w:r>
      <w:r w:rsidRPr="00F82784">
        <w:rPr>
          <w:color w:val="000000"/>
          <w:lang w:val="de-DE"/>
        </w:rPr>
        <w:t>Preis</w:t>
      </w:r>
      <w:r>
        <w:rPr>
          <w:color w:val="000000"/>
          <w:lang w:val="de-DE"/>
        </w:rPr>
        <w:t>es</w:t>
      </w:r>
      <w:r w:rsidRPr="00F82784">
        <w:rPr>
          <w:color w:val="000000"/>
          <w:lang w:val="de-DE"/>
        </w:rPr>
        <w:t xml:space="preserve"> originellstes Projekt</w:t>
      </w:r>
      <w:r w:rsidRPr="00CA674E">
        <w:rPr>
          <w:lang w:val="de-DE"/>
        </w:rPr>
        <w:t xml:space="preserve"> </w:t>
      </w:r>
      <w:r>
        <w:rPr>
          <w:lang w:val="de-DE"/>
        </w:rPr>
        <w:t>2020</w:t>
      </w:r>
    </w:p>
    <w:p w14:paraId="1F1DDCB6" w14:textId="330AB36A" w:rsidR="008A4D82" w:rsidRDefault="008A4D82" w:rsidP="008A4D82">
      <w:pPr>
        <w:spacing w:after="0" w:line="240" w:lineRule="auto"/>
        <w:rPr>
          <w:lang w:val="de-DE"/>
        </w:rPr>
      </w:pPr>
      <w:r w:rsidRPr="00845025">
        <w:rPr>
          <w:b/>
          <w:lang w:val="de-DE"/>
        </w:rPr>
        <w:t>Sophie DENISSOF</w:t>
      </w:r>
      <w:r>
        <w:rPr>
          <w:b/>
          <w:lang w:val="de-DE"/>
        </w:rPr>
        <w:t xml:space="preserve">, </w:t>
      </w:r>
      <w:r>
        <w:rPr>
          <w:color w:val="000000"/>
          <w:lang w:val="de-DE"/>
        </w:rPr>
        <w:t>Auszeichnung</w:t>
      </w:r>
      <w:r w:rsidRPr="00F82784">
        <w:rPr>
          <w:color w:val="000000"/>
          <w:lang w:val="de-DE"/>
        </w:rPr>
        <w:t xml:space="preserve"> originellstes Projekt</w:t>
      </w:r>
      <w:r>
        <w:rPr>
          <w:color w:val="000000"/>
          <w:lang w:val="de-DE"/>
        </w:rPr>
        <w:t> </w:t>
      </w:r>
      <w:r w:rsidRPr="00CA674E">
        <w:rPr>
          <w:lang w:val="de-DE"/>
        </w:rPr>
        <w:t xml:space="preserve">2020. </w:t>
      </w:r>
    </w:p>
    <w:p w14:paraId="57A90549" w14:textId="77777777" w:rsidR="008A4D82" w:rsidRDefault="008A4D82" w:rsidP="008A4D82">
      <w:pPr>
        <w:spacing w:after="0" w:line="240" w:lineRule="auto"/>
        <w:rPr>
          <w:lang w:val="de-DE"/>
        </w:rPr>
      </w:pPr>
      <w:r>
        <w:rPr>
          <w:lang w:val="de-DE"/>
        </w:rPr>
        <w:t>Sowohl a</w:t>
      </w:r>
      <w:r w:rsidRPr="00CA674E">
        <w:rPr>
          <w:lang w:val="de-DE"/>
        </w:rPr>
        <w:t xml:space="preserve">lle Mitglieder der Jury </w:t>
      </w:r>
      <w:r>
        <w:rPr>
          <w:lang w:val="de-DE"/>
        </w:rPr>
        <w:t>als auch</w:t>
      </w:r>
      <w:r w:rsidRPr="00CA674E">
        <w:rPr>
          <w:lang w:val="de-DE"/>
        </w:rPr>
        <w:t xml:space="preserve"> alle Gewinner</w:t>
      </w:r>
      <w:r>
        <w:rPr>
          <w:lang w:val="de-DE"/>
        </w:rPr>
        <w:t xml:space="preserve">innen </w:t>
      </w:r>
      <w:r w:rsidRPr="00CA674E">
        <w:rPr>
          <w:lang w:val="de-DE"/>
        </w:rPr>
        <w:t xml:space="preserve">wurden gefilmt, um </w:t>
      </w:r>
      <w:r>
        <w:rPr>
          <w:lang w:val="de-DE"/>
        </w:rPr>
        <w:t>die Stellungnahmen zu den verschiedenen Preisen festzuhalten. Die Videos wurden auf dem</w:t>
      </w:r>
      <w:r w:rsidRPr="00CA674E">
        <w:rPr>
          <w:lang w:val="de-DE"/>
        </w:rPr>
        <w:t xml:space="preserve"> </w:t>
      </w:r>
      <w:r>
        <w:rPr>
          <w:lang w:val="de-DE"/>
        </w:rPr>
        <w:t>ARVHA</w:t>
      </w:r>
      <w:r w:rsidRPr="00CA674E">
        <w:rPr>
          <w:lang w:val="de-DE"/>
        </w:rPr>
        <w:t xml:space="preserve"> YOU TUBE-Kanal, auf der LinkedIn-Sei</w:t>
      </w:r>
      <w:r>
        <w:rPr>
          <w:lang w:val="de-DE"/>
        </w:rPr>
        <w:t xml:space="preserve">te von Catherine GUYOT und auf ARVHA </w:t>
      </w:r>
      <w:r w:rsidRPr="00CA674E">
        <w:rPr>
          <w:lang w:val="de-DE"/>
        </w:rPr>
        <w:t>Facebook</w:t>
      </w:r>
      <w:r>
        <w:rPr>
          <w:lang w:val="de-DE"/>
        </w:rPr>
        <w:t xml:space="preserve"> Seite</w:t>
      </w:r>
      <w:r w:rsidRPr="00CA674E">
        <w:rPr>
          <w:lang w:val="de-DE"/>
        </w:rPr>
        <w:t xml:space="preserve"> veröffentlicht.</w:t>
      </w:r>
    </w:p>
    <w:p w14:paraId="0A3CB330" w14:textId="77777777" w:rsidR="008A4D82" w:rsidRDefault="008A4D82" w:rsidP="008A4D82">
      <w:pPr>
        <w:spacing w:after="0" w:line="240" w:lineRule="auto"/>
        <w:rPr>
          <w:lang w:val="de-DE"/>
        </w:rPr>
      </w:pPr>
    </w:p>
    <w:p w14:paraId="55B300F8" w14:textId="77777777" w:rsidR="008A4D82" w:rsidRPr="0002505E" w:rsidRDefault="008A4D82" w:rsidP="008A4D82">
      <w:pPr>
        <w:spacing w:after="0" w:line="240" w:lineRule="auto"/>
        <w:rPr>
          <w:lang w:val="de-DE"/>
        </w:rPr>
      </w:pPr>
      <w:r w:rsidRPr="0002505E">
        <w:rPr>
          <w:lang w:val="de-DE"/>
        </w:rPr>
        <w:t>I</w:t>
      </w:r>
      <w:r>
        <w:rPr>
          <w:lang w:val="de-DE"/>
        </w:rPr>
        <w:t xml:space="preserve">n </w:t>
      </w:r>
      <w:r w:rsidRPr="0002505E">
        <w:rPr>
          <w:lang w:val="de-DE"/>
        </w:rPr>
        <w:t xml:space="preserve">2021 </w:t>
      </w:r>
      <w:r>
        <w:rPr>
          <w:lang w:val="de-DE"/>
        </w:rPr>
        <w:t>nahmen</w:t>
      </w:r>
      <w:r w:rsidRPr="0002505E">
        <w:rPr>
          <w:lang w:val="de-DE"/>
        </w:rPr>
        <w:t xml:space="preserve"> 482 </w:t>
      </w:r>
      <w:r>
        <w:rPr>
          <w:lang w:val="de-DE"/>
        </w:rPr>
        <w:t>Kandidatinnen</w:t>
      </w:r>
      <w:r w:rsidRPr="0002505E">
        <w:rPr>
          <w:lang w:val="de-DE"/>
        </w:rPr>
        <w:t xml:space="preserve"> </w:t>
      </w:r>
      <w:r>
        <w:rPr>
          <w:lang w:val="de-DE"/>
        </w:rPr>
        <w:t>an dem Wettbewerb teil</w:t>
      </w:r>
      <w:r w:rsidRPr="0002505E">
        <w:rPr>
          <w:lang w:val="de-DE"/>
        </w:rPr>
        <w:t xml:space="preserve"> und 1</w:t>
      </w:r>
      <w:r>
        <w:rPr>
          <w:lang w:val="de-DE"/>
        </w:rPr>
        <w:t>.</w:t>
      </w:r>
      <w:r w:rsidRPr="0002505E">
        <w:rPr>
          <w:lang w:val="de-DE"/>
        </w:rPr>
        <w:t>582 Projekte</w:t>
      </w:r>
      <w:r>
        <w:rPr>
          <w:lang w:val="de-DE"/>
        </w:rPr>
        <w:t xml:space="preserve"> wurden eingereicht. V</w:t>
      </w:r>
      <w:r w:rsidRPr="0002505E">
        <w:rPr>
          <w:lang w:val="de-DE"/>
        </w:rPr>
        <w:t xml:space="preserve">ier Preise </w:t>
      </w:r>
      <w:r>
        <w:rPr>
          <w:lang w:val="de-DE"/>
        </w:rPr>
        <w:t xml:space="preserve">werden </w:t>
      </w:r>
      <w:r w:rsidRPr="0002505E">
        <w:rPr>
          <w:lang w:val="de-DE"/>
        </w:rPr>
        <w:t xml:space="preserve">verliehen und eine </w:t>
      </w:r>
      <w:r>
        <w:rPr>
          <w:lang w:val="de-DE"/>
        </w:rPr>
        <w:t>Auszeichnung</w:t>
      </w:r>
      <w:r w:rsidRPr="0002505E">
        <w:rPr>
          <w:lang w:val="de-DE"/>
        </w:rPr>
        <w:t xml:space="preserve"> für</w:t>
      </w:r>
      <w:r>
        <w:rPr>
          <w:lang w:val="de-DE"/>
        </w:rPr>
        <w:t xml:space="preserve"> folgende Kategorien:</w:t>
      </w:r>
    </w:p>
    <w:p w14:paraId="4F38FD57" w14:textId="77777777" w:rsidR="008A4D82" w:rsidRPr="0002505E" w:rsidRDefault="008A4D82" w:rsidP="008A4D82">
      <w:pPr>
        <w:spacing w:after="0" w:line="240" w:lineRule="auto"/>
        <w:rPr>
          <w:lang w:val="de-DE"/>
        </w:rPr>
      </w:pPr>
      <w:r w:rsidRPr="0002505E">
        <w:rPr>
          <w:lang w:val="de-DE"/>
        </w:rPr>
        <w:t xml:space="preserve">● </w:t>
      </w:r>
      <w:proofErr w:type="spellStart"/>
      <w:r w:rsidRPr="0002505E">
        <w:rPr>
          <w:lang w:val="de-DE"/>
        </w:rPr>
        <w:t>Architektin</w:t>
      </w:r>
      <w:r>
        <w:rPr>
          <w:lang w:val="de-DE"/>
        </w:rPr>
        <w:t>nenpreis</w:t>
      </w:r>
      <w:proofErr w:type="spellEnd"/>
      <w:r w:rsidRPr="0002505E">
        <w:rPr>
          <w:lang w:val="de-DE"/>
        </w:rPr>
        <w:t xml:space="preserve"> für abgeschlossenen Projekte </w:t>
      </w:r>
      <w:r>
        <w:rPr>
          <w:lang w:val="de-DE"/>
        </w:rPr>
        <w:t>(</w:t>
      </w:r>
      <w:r w:rsidRPr="0002505E">
        <w:rPr>
          <w:lang w:val="de-DE"/>
        </w:rPr>
        <w:t xml:space="preserve">3 bis 5 </w:t>
      </w:r>
      <w:r>
        <w:rPr>
          <w:lang w:val="de-DE"/>
        </w:rPr>
        <w:t>realisierte Gebäude)</w:t>
      </w:r>
    </w:p>
    <w:p w14:paraId="585BC4E0" w14:textId="77777777" w:rsidR="008A4D82" w:rsidRPr="0002505E" w:rsidRDefault="008A4D82" w:rsidP="008A4D82">
      <w:pPr>
        <w:spacing w:after="0" w:line="240" w:lineRule="auto"/>
        <w:rPr>
          <w:lang w:val="de-DE"/>
        </w:rPr>
      </w:pPr>
      <w:r w:rsidRPr="0002505E">
        <w:rPr>
          <w:lang w:val="de-DE"/>
        </w:rPr>
        <w:t xml:space="preserve">● </w:t>
      </w:r>
      <w:r>
        <w:rPr>
          <w:lang w:val="de-DE"/>
        </w:rPr>
        <w:t xml:space="preserve">Preis und Auszeichnung für die </w:t>
      </w:r>
      <w:r w:rsidRPr="00F82784">
        <w:rPr>
          <w:color w:val="000000"/>
          <w:lang w:val="de-DE"/>
        </w:rPr>
        <w:t>originell</w:t>
      </w:r>
      <w:r>
        <w:rPr>
          <w:color w:val="000000"/>
          <w:lang w:val="de-DE"/>
        </w:rPr>
        <w:t>sten</w:t>
      </w:r>
      <w:r w:rsidRPr="00F82784">
        <w:rPr>
          <w:color w:val="000000"/>
          <w:lang w:val="de-DE"/>
        </w:rPr>
        <w:t xml:space="preserve"> Projekt</w:t>
      </w:r>
      <w:r>
        <w:rPr>
          <w:color w:val="000000"/>
          <w:lang w:val="de-DE"/>
        </w:rPr>
        <w:t>e</w:t>
      </w:r>
    </w:p>
    <w:p w14:paraId="539CB026" w14:textId="77777777" w:rsidR="008A4D82" w:rsidRPr="0002505E" w:rsidRDefault="008A4D82" w:rsidP="008A4D82">
      <w:pPr>
        <w:spacing w:after="0" w:line="240" w:lineRule="auto"/>
        <w:rPr>
          <w:lang w:val="de-DE"/>
        </w:rPr>
      </w:pPr>
      <w:r w:rsidRPr="0002505E">
        <w:rPr>
          <w:lang w:val="de-DE"/>
        </w:rPr>
        <w:t xml:space="preserve">● </w:t>
      </w:r>
      <w:r>
        <w:rPr>
          <w:color w:val="000000"/>
          <w:lang w:val="de-DE"/>
        </w:rPr>
        <w:t>Preis J</w:t>
      </w:r>
      <w:r w:rsidRPr="00946429">
        <w:rPr>
          <w:color w:val="000000"/>
          <w:lang w:val="de-DE"/>
        </w:rPr>
        <w:t>unge Architektin </w:t>
      </w:r>
      <w:r>
        <w:rPr>
          <w:lang w:val="de-DE"/>
        </w:rPr>
        <w:t xml:space="preserve">(unter 40 Jahren, </w:t>
      </w:r>
      <w:r w:rsidRPr="0002505E">
        <w:rPr>
          <w:lang w:val="de-DE"/>
        </w:rPr>
        <w:t>3 bis 5 nicht</w:t>
      </w:r>
      <w:r>
        <w:rPr>
          <w:lang w:val="de-DE"/>
        </w:rPr>
        <w:t>/</w:t>
      </w:r>
      <w:r w:rsidRPr="0002505E">
        <w:rPr>
          <w:lang w:val="de-DE"/>
        </w:rPr>
        <w:t>abgeschlossen Projekte</w:t>
      </w:r>
      <w:r>
        <w:rPr>
          <w:lang w:val="de-DE"/>
        </w:rPr>
        <w:t>)</w:t>
      </w:r>
    </w:p>
    <w:p w14:paraId="3D1E756D" w14:textId="77777777" w:rsidR="008A4D82" w:rsidRPr="00CA674E" w:rsidRDefault="008A4D82" w:rsidP="008A4D82">
      <w:pPr>
        <w:spacing w:after="0" w:line="240" w:lineRule="auto"/>
        <w:rPr>
          <w:lang w:val="de-DE"/>
        </w:rPr>
      </w:pPr>
      <w:r w:rsidRPr="0002505E">
        <w:rPr>
          <w:lang w:val="de-DE"/>
        </w:rPr>
        <w:t xml:space="preserve">● Internationaler Preis </w:t>
      </w:r>
      <w:r>
        <w:rPr>
          <w:lang w:val="de-DE"/>
        </w:rPr>
        <w:t>(</w:t>
      </w:r>
      <w:r w:rsidRPr="0002505E">
        <w:rPr>
          <w:lang w:val="de-DE"/>
        </w:rPr>
        <w:t xml:space="preserve">3 bis 5 </w:t>
      </w:r>
      <w:r>
        <w:rPr>
          <w:lang w:val="de-DE"/>
        </w:rPr>
        <w:t>realisierte Gebäude)</w:t>
      </w:r>
    </w:p>
    <w:p w14:paraId="71BBC965" w14:textId="77777777" w:rsidR="00A10396" w:rsidRDefault="00A10396" w:rsidP="00A10396">
      <w:pPr>
        <w:spacing w:after="0" w:line="240" w:lineRule="auto"/>
        <w:rPr>
          <w:lang w:val="de-DE"/>
        </w:rPr>
      </w:pPr>
    </w:p>
    <w:p w14:paraId="4C2A1CA7" w14:textId="77777777" w:rsidR="00A10396" w:rsidRDefault="00A10396" w:rsidP="00A10396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Jury bestand aus </w:t>
      </w:r>
      <w:r w:rsidRPr="00024753">
        <w:rPr>
          <w:b/>
          <w:lang w:val="de-DE"/>
        </w:rPr>
        <w:t>Elizabeth GOSSART</w:t>
      </w:r>
      <w:r>
        <w:rPr>
          <w:b/>
          <w:lang w:val="de-DE"/>
        </w:rPr>
        <w:t xml:space="preserve"> (</w:t>
      </w:r>
      <w:r>
        <w:rPr>
          <w:lang w:val="de-DE"/>
        </w:rPr>
        <w:t xml:space="preserve">nationale Architektenkammer), </w:t>
      </w:r>
      <w:r w:rsidRPr="00024753">
        <w:rPr>
          <w:b/>
          <w:lang w:val="de-DE"/>
        </w:rPr>
        <w:t>Béatrice AUXENT</w:t>
      </w:r>
      <w:r>
        <w:rPr>
          <w:lang w:val="de-DE"/>
        </w:rPr>
        <w:t xml:space="preserve"> (</w:t>
      </w:r>
      <w:r w:rsidRPr="00024753">
        <w:rPr>
          <w:lang w:val="de-DE"/>
        </w:rPr>
        <w:t>Präsidentin von ARCHITECTUELLES</w:t>
      </w:r>
      <w:r>
        <w:rPr>
          <w:lang w:val="de-DE"/>
        </w:rPr>
        <w:t>)</w:t>
      </w:r>
      <w:r w:rsidRPr="00024753">
        <w:rPr>
          <w:lang w:val="de-DE"/>
        </w:rPr>
        <w:t>, de</w:t>
      </w:r>
      <w:r>
        <w:rPr>
          <w:lang w:val="de-DE"/>
        </w:rPr>
        <w:t>n Gewinnerinnen</w:t>
      </w:r>
      <w:r w:rsidRPr="00024753">
        <w:rPr>
          <w:lang w:val="de-DE"/>
        </w:rPr>
        <w:t xml:space="preserve"> de</w:t>
      </w:r>
      <w:r>
        <w:rPr>
          <w:lang w:val="de-DE"/>
        </w:rPr>
        <w:t xml:space="preserve">s Preises 2020, </w:t>
      </w:r>
      <w:r w:rsidRPr="00024753">
        <w:rPr>
          <w:b/>
          <w:lang w:val="de-DE"/>
        </w:rPr>
        <w:t>Florence LIPSKY</w:t>
      </w:r>
      <w:r>
        <w:rPr>
          <w:lang w:val="de-DE"/>
        </w:rPr>
        <w:t xml:space="preserve"> (</w:t>
      </w:r>
      <w:proofErr w:type="spellStart"/>
      <w:r w:rsidRPr="00024753">
        <w:rPr>
          <w:color w:val="000000"/>
          <w:lang w:val="de-DE"/>
        </w:rPr>
        <w:t>Architektinnenpreis</w:t>
      </w:r>
      <w:proofErr w:type="spellEnd"/>
      <w:r>
        <w:rPr>
          <w:color w:val="000000"/>
          <w:lang w:val="de-DE"/>
        </w:rPr>
        <w:t xml:space="preserve"> 2020)</w:t>
      </w:r>
      <w:r>
        <w:rPr>
          <w:lang w:val="de-DE"/>
        </w:rPr>
        <w:t xml:space="preserve">, </w:t>
      </w:r>
      <w:r w:rsidRPr="00024753">
        <w:rPr>
          <w:b/>
          <w:lang w:val="de-DE"/>
        </w:rPr>
        <w:t>Marie FADE</w:t>
      </w:r>
      <w:r>
        <w:rPr>
          <w:lang w:val="de-DE"/>
        </w:rPr>
        <w:t xml:space="preserve"> (OH!SO; </w:t>
      </w:r>
      <w:r w:rsidRPr="00024753">
        <w:rPr>
          <w:color w:val="000000"/>
          <w:lang w:val="de-DE"/>
        </w:rPr>
        <w:t>Preis junge Architektin</w:t>
      </w:r>
      <w:r>
        <w:rPr>
          <w:color w:val="000000"/>
          <w:lang w:val="de-DE"/>
        </w:rPr>
        <w:t xml:space="preserve">  2020</w:t>
      </w:r>
      <w:r>
        <w:rPr>
          <w:lang w:val="de-DE"/>
        </w:rPr>
        <w:t xml:space="preserve">), </w:t>
      </w:r>
      <w:r w:rsidRPr="00024753">
        <w:rPr>
          <w:b/>
          <w:lang w:val="de-DE"/>
        </w:rPr>
        <w:t>Cathrin TREBELJAHR</w:t>
      </w:r>
      <w:r>
        <w:rPr>
          <w:lang w:val="de-DE"/>
        </w:rPr>
        <w:t xml:space="preserve"> (Preis </w:t>
      </w:r>
      <w:r w:rsidRPr="00F82784">
        <w:rPr>
          <w:color w:val="000000"/>
          <w:lang w:val="de-DE"/>
        </w:rPr>
        <w:t>originellstes Projekt</w:t>
      </w:r>
      <w:r>
        <w:rPr>
          <w:color w:val="000000"/>
          <w:lang w:val="de-DE"/>
        </w:rPr>
        <w:t xml:space="preserve"> 2020)</w:t>
      </w:r>
      <w:r>
        <w:rPr>
          <w:lang w:val="de-DE"/>
        </w:rPr>
        <w:t xml:space="preserve">, </w:t>
      </w:r>
      <w:r w:rsidRPr="009D72B4">
        <w:rPr>
          <w:b/>
          <w:lang w:val="de-DE"/>
        </w:rPr>
        <w:t>Sophie DENISSOF</w:t>
      </w:r>
      <w:r w:rsidRPr="00024753">
        <w:rPr>
          <w:lang w:val="de-DE"/>
        </w:rPr>
        <w:t xml:space="preserve"> </w:t>
      </w:r>
      <w:r>
        <w:rPr>
          <w:lang w:val="de-DE"/>
        </w:rPr>
        <w:t xml:space="preserve">(Agentur Castro </w:t>
      </w:r>
      <w:proofErr w:type="spellStart"/>
      <w:r>
        <w:rPr>
          <w:lang w:val="de-DE"/>
        </w:rPr>
        <w:t>Denissof</w:t>
      </w:r>
      <w:proofErr w:type="spellEnd"/>
      <w:r>
        <w:rPr>
          <w:lang w:val="de-DE"/>
        </w:rPr>
        <w:t xml:space="preserve">; </w:t>
      </w:r>
      <w:r w:rsidRPr="00024753">
        <w:rPr>
          <w:lang w:val="de-DE"/>
        </w:rPr>
        <w:t>Vizepräsident</w:t>
      </w:r>
      <w:r>
        <w:rPr>
          <w:lang w:val="de-DE"/>
        </w:rPr>
        <w:t>in</w:t>
      </w:r>
      <w:r w:rsidRPr="00024753">
        <w:rPr>
          <w:lang w:val="de-DE"/>
        </w:rPr>
        <w:t xml:space="preserve"> der Jury</w:t>
      </w:r>
      <w:r>
        <w:rPr>
          <w:lang w:val="de-DE"/>
        </w:rPr>
        <w:t xml:space="preserve"> und </w:t>
      </w:r>
      <w:r w:rsidRPr="00024753">
        <w:rPr>
          <w:lang w:val="de-DE"/>
        </w:rPr>
        <w:t xml:space="preserve">Preisträgerin </w:t>
      </w:r>
      <w:r>
        <w:rPr>
          <w:lang w:val="de-DE"/>
        </w:rPr>
        <w:t xml:space="preserve">der </w:t>
      </w:r>
      <w:r>
        <w:rPr>
          <w:color w:val="000000"/>
          <w:lang w:val="de-DE"/>
        </w:rPr>
        <w:t>Auszeichnung</w:t>
      </w:r>
      <w:r w:rsidRPr="00F82784">
        <w:rPr>
          <w:color w:val="000000"/>
          <w:lang w:val="de-DE"/>
        </w:rPr>
        <w:t xml:space="preserve"> originellstes Projekt</w:t>
      </w:r>
      <w:r>
        <w:rPr>
          <w:color w:val="000000"/>
          <w:lang w:val="de-DE"/>
        </w:rPr>
        <w:t> 2020)</w:t>
      </w:r>
      <w:r>
        <w:rPr>
          <w:lang w:val="de-DE"/>
        </w:rPr>
        <w:t xml:space="preserve">, </w:t>
      </w:r>
      <w:r w:rsidRPr="009D72B4">
        <w:rPr>
          <w:b/>
          <w:lang w:val="de-DE"/>
        </w:rPr>
        <w:t>Sophie BERTHELIER</w:t>
      </w:r>
      <w:r w:rsidRPr="00024753">
        <w:rPr>
          <w:lang w:val="de-DE"/>
        </w:rPr>
        <w:t xml:space="preserve"> </w:t>
      </w:r>
      <w:r>
        <w:rPr>
          <w:lang w:val="de-DE"/>
        </w:rPr>
        <w:t>(</w:t>
      </w:r>
      <w:r w:rsidRPr="00024753">
        <w:rPr>
          <w:lang w:val="de-DE"/>
        </w:rPr>
        <w:t>Generalsekretärin der Akademie fü</w:t>
      </w:r>
      <w:r>
        <w:rPr>
          <w:lang w:val="de-DE"/>
        </w:rPr>
        <w:t xml:space="preserve">r Architektur; </w:t>
      </w:r>
      <w:proofErr w:type="spellStart"/>
      <w:r w:rsidRPr="00024753">
        <w:rPr>
          <w:lang w:val="de-DE"/>
        </w:rPr>
        <w:t>Architektin</w:t>
      </w:r>
      <w:r>
        <w:rPr>
          <w:lang w:val="de-DE"/>
        </w:rPr>
        <w:t>nenpreis</w:t>
      </w:r>
      <w:proofErr w:type="spellEnd"/>
      <w:r w:rsidRPr="00024753">
        <w:rPr>
          <w:lang w:val="de-DE"/>
        </w:rPr>
        <w:t xml:space="preserve"> 2017</w:t>
      </w:r>
      <w:r>
        <w:rPr>
          <w:lang w:val="de-DE"/>
        </w:rPr>
        <w:t>)</w:t>
      </w:r>
      <w:r w:rsidRPr="00024753">
        <w:rPr>
          <w:lang w:val="de-DE"/>
        </w:rPr>
        <w:t xml:space="preserve">, </w:t>
      </w:r>
      <w:r w:rsidRPr="009D72B4">
        <w:rPr>
          <w:b/>
          <w:lang w:val="de-DE"/>
        </w:rPr>
        <w:t>Ioana PLESCA</w:t>
      </w:r>
      <w:r w:rsidRPr="00024753">
        <w:rPr>
          <w:lang w:val="de-DE"/>
        </w:rPr>
        <w:t xml:space="preserve"> </w:t>
      </w:r>
      <w:r>
        <w:rPr>
          <w:lang w:val="de-DE"/>
        </w:rPr>
        <w:t>(</w:t>
      </w:r>
      <w:r w:rsidRPr="00024753">
        <w:rPr>
          <w:lang w:val="de-DE"/>
        </w:rPr>
        <w:t>Mitglied des UFAB-Verbands belgischer Architektinnen</w:t>
      </w:r>
      <w:r>
        <w:rPr>
          <w:lang w:val="de-DE"/>
        </w:rPr>
        <w:t>)</w:t>
      </w:r>
      <w:r w:rsidRPr="00024753">
        <w:rPr>
          <w:lang w:val="de-DE"/>
        </w:rPr>
        <w:t xml:space="preserve">, </w:t>
      </w:r>
      <w:r w:rsidRPr="009D72B4">
        <w:rPr>
          <w:b/>
          <w:lang w:val="de-DE"/>
        </w:rPr>
        <w:t>Raquel DOS</w:t>
      </w:r>
      <w:r w:rsidRPr="00024753">
        <w:rPr>
          <w:lang w:val="de-DE"/>
        </w:rPr>
        <w:t xml:space="preserve"> </w:t>
      </w:r>
      <w:r w:rsidRPr="009D72B4">
        <w:rPr>
          <w:b/>
          <w:lang w:val="de-DE"/>
        </w:rPr>
        <w:t>SENTOS</w:t>
      </w:r>
      <w:r w:rsidRPr="00024753">
        <w:rPr>
          <w:lang w:val="de-DE"/>
        </w:rPr>
        <w:t xml:space="preserve"> </w:t>
      </w:r>
      <w:r>
        <w:rPr>
          <w:lang w:val="de-DE"/>
        </w:rPr>
        <w:t>(</w:t>
      </w:r>
      <w:r w:rsidRPr="00024753">
        <w:rPr>
          <w:lang w:val="de-DE"/>
        </w:rPr>
        <w:t xml:space="preserve">Mitglied des Verbands der belgischen Stadtplanerinnen Women in </w:t>
      </w:r>
      <w:proofErr w:type="spellStart"/>
      <w:r w:rsidRPr="00024753">
        <w:rPr>
          <w:lang w:val="de-DE"/>
        </w:rPr>
        <w:t>Urbanism</w:t>
      </w:r>
      <w:proofErr w:type="spellEnd"/>
      <w:r w:rsidRPr="00024753">
        <w:rPr>
          <w:lang w:val="de-DE"/>
        </w:rPr>
        <w:t xml:space="preserve"> BE</w:t>
      </w:r>
      <w:r>
        <w:rPr>
          <w:lang w:val="de-DE"/>
        </w:rPr>
        <w:t>),</w:t>
      </w:r>
      <w:r w:rsidRPr="00024753">
        <w:rPr>
          <w:lang w:val="de-DE"/>
        </w:rPr>
        <w:t xml:space="preserve"> </w:t>
      </w:r>
      <w:r w:rsidRPr="009D72B4">
        <w:rPr>
          <w:b/>
          <w:lang w:val="de-DE"/>
        </w:rPr>
        <w:t>Catherine GUYOT</w:t>
      </w:r>
      <w:r w:rsidRPr="00024753">
        <w:rPr>
          <w:lang w:val="de-DE"/>
        </w:rPr>
        <w:t xml:space="preserve"> </w:t>
      </w:r>
      <w:r>
        <w:rPr>
          <w:lang w:val="de-DE"/>
        </w:rPr>
        <w:t xml:space="preserve">(Generalsekretärin </w:t>
      </w:r>
      <w:r w:rsidRPr="00024753">
        <w:rPr>
          <w:lang w:val="de-DE"/>
        </w:rPr>
        <w:t xml:space="preserve">ARVHA, Präsidentin von Women in </w:t>
      </w:r>
      <w:r>
        <w:rPr>
          <w:lang w:val="de-DE"/>
        </w:rPr>
        <w:t>Architecture und Präsidentin der</w:t>
      </w:r>
      <w:r w:rsidRPr="00024753">
        <w:rPr>
          <w:lang w:val="de-DE"/>
        </w:rPr>
        <w:t xml:space="preserve"> Jury</w:t>
      </w:r>
      <w:r>
        <w:rPr>
          <w:lang w:val="de-DE"/>
        </w:rPr>
        <w:t>)</w:t>
      </w:r>
      <w:r w:rsidRPr="00024753">
        <w:rPr>
          <w:lang w:val="de-DE"/>
        </w:rPr>
        <w:t>.</w:t>
      </w:r>
    </w:p>
    <w:p w14:paraId="61FDC4F2" w14:textId="77777777" w:rsidR="00A10396" w:rsidRPr="00C14810" w:rsidRDefault="00A10396" w:rsidP="00A10396">
      <w:pPr>
        <w:spacing w:after="0" w:line="240" w:lineRule="auto"/>
        <w:rPr>
          <w:lang w:val="de-DE"/>
        </w:rPr>
      </w:pPr>
    </w:p>
    <w:p w14:paraId="294532F2" w14:textId="5F79568C" w:rsidR="008A4D82" w:rsidRDefault="008A4D82" w:rsidP="008A4D82">
      <w:pPr>
        <w:spacing w:after="0" w:line="240" w:lineRule="auto"/>
        <w:rPr>
          <w:lang w:val="de-DE"/>
        </w:rPr>
      </w:pPr>
    </w:p>
    <w:p w14:paraId="4F6F11DD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59E8D336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4B339719" w14:textId="27D13113" w:rsidR="00A10396" w:rsidRDefault="00A10396" w:rsidP="00A10396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hidden="0" allowOverlap="1" wp14:anchorId="1F5470AF" wp14:editId="0573A7B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0215" cy="8587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215" cy="85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B2602A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2DA1C216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52DD8A65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33DFB28A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253F37B6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5CFB8472" w14:textId="77777777" w:rsidR="00A10396" w:rsidRDefault="00A10396" w:rsidP="00A10396">
      <w:pPr>
        <w:spacing w:after="0" w:line="240" w:lineRule="auto"/>
        <w:rPr>
          <w:b/>
          <w:lang w:val="de-DE"/>
        </w:rPr>
      </w:pPr>
    </w:p>
    <w:p w14:paraId="0638DCC7" w14:textId="71956CF4" w:rsidR="00A10396" w:rsidRPr="00A10396" w:rsidRDefault="00A10396" w:rsidP="00A10396">
      <w:pPr>
        <w:spacing w:after="0" w:line="240" w:lineRule="auto"/>
        <w:rPr>
          <w:b/>
          <w:sz w:val="28"/>
          <w:szCs w:val="28"/>
          <w:lang w:val="de-DE"/>
        </w:rPr>
      </w:pPr>
      <w:r w:rsidRPr="00A10396">
        <w:rPr>
          <w:b/>
          <w:sz w:val="28"/>
          <w:szCs w:val="28"/>
          <w:lang w:val="de-DE"/>
        </w:rPr>
        <w:t>Für das Jahr 2021 ergeben sich folgende Ergebnisse:</w:t>
      </w:r>
    </w:p>
    <w:p w14:paraId="4E7A75E4" w14:textId="77777777" w:rsidR="00A10396" w:rsidRPr="00A10396" w:rsidRDefault="00A10396" w:rsidP="00A10396">
      <w:pPr>
        <w:spacing w:after="0" w:line="240" w:lineRule="auto"/>
        <w:rPr>
          <w:b/>
          <w:sz w:val="28"/>
          <w:szCs w:val="28"/>
          <w:lang w:val="de-DE"/>
        </w:rPr>
      </w:pPr>
      <w:r w:rsidRPr="00A10396">
        <w:rPr>
          <w:b/>
          <w:sz w:val="28"/>
          <w:szCs w:val="28"/>
          <w:lang w:val="de-DE"/>
        </w:rPr>
        <w:t>Preis Junge Architektin</w:t>
      </w:r>
    </w:p>
    <w:p w14:paraId="46121189" w14:textId="0C81AE33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>In der Kategorie Junge Architektin geht der Preis an Eléonore MORAND DEPEYRE MORAND ARCHITECTURES</w:t>
      </w:r>
    </w:p>
    <w:p w14:paraId="3E37979A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>Eine Auszeichnung erhält Marion TRIBOLET TKMT Architekten</w:t>
      </w:r>
    </w:p>
    <w:p w14:paraId="75BFB8D2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</w:p>
    <w:p w14:paraId="5722543D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b/>
          <w:sz w:val="28"/>
          <w:szCs w:val="28"/>
          <w:lang w:val="de-DE"/>
        </w:rPr>
        <w:t>Der Preis des originellsten Projektes</w:t>
      </w:r>
      <w:r w:rsidRPr="00A10396">
        <w:rPr>
          <w:sz w:val="28"/>
          <w:szCs w:val="28"/>
          <w:lang w:val="de-DE"/>
        </w:rPr>
        <w:t xml:space="preserve"> geht an Sara MARTIN CAMARA für ihr Projekt "Die neue Komödie in Genf"</w:t>
      </w:r>
    </w:p>
    <w:p w14:paraId="22F85436" w14:textId="6604A12F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 xml:space="preserve">FRES ARCHITECTS Laurent </w:t>
      </w:r>
      <w:proofErr w:type="spellStart"/>
      <w:r w:rsidRPr="00A10396">
        <w:rPr>
          <w:sz w:val="28"/>
          <w:szCs w:val="28"/>
          <w:lang w:val="de-DE"/>
        </w:rPr>
        <w:t>Gravier</w:t>
      </w:r>
      <w:proofErr w:type="spellEnd"/>
      <w:r w:rsidRPr="00A10396">
        <w:rPr>
          <w:sz w:val="28"/>
          <w:szCs w:val="28"/>
          <w:lang w:val="de-DE"/>
        </w:rPr>
        <w:t xml:space="preserve"> + Sara Martin Camara</w:t>
      </w:r>
    </w:p>
    <w:p w14:paraId="2BC35217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>Eine Auszeichnung erhält Béatrice MOUTON für ihr Projekt "</w:t>
      </w:r>
      <w:proofErr w:type="spellStart"/>
      <w:r w:rsidRPr="00A10396">
        <w:rPr>
          <w:sz w:val="28"/>
          <w:szCs w:val="28"/>
          <w:lang w:val="de-DE"/>
        </w:rPr>
        <w:t>Courtroom</w:t>
      </w:r>
      <w:proofErr w:type="spellEnd"/>
      <w:r w:rsidRPr="00A10396">
        <w:rPr>
          <w:sz w:val="28"/>
          <w:szCs w:val="28"/>
          <w:lang w:val="de-DE"/>
        </w:rPr>
        <w:t xml:space="preserve"> </w:t>
      </w:r>
      <w:proofErr w:type="spellStart"/>
      <w:r w:rsidRPr="00A10396">
        <w:rPr>
          <w:sz w:val="28"/>
          <w:szCs w:val="28"/>
          <w:lang w:val="de-DE"/>
        </w:rPr>
        <w:t>for</w:t>
      </w:r>
      <w:proofErr w:type="spellEnd"/>
      <w:r w:rsidRPr="00A10396">
        <w:rPr>
          <w:sz w:val="28"/>
          <w:szCs w:val="28"/>
          <w:lang w:val="de-DE"/>
        </w:rPr>
        <w:t xml:space="preserve"> Major </w:t>
      </w:r>
      <w:proofErr w:type="spellStart"/>
      <w:r w:rsidRPr="00A10396">
        <w:rPr>
          <w:sz w:val="28"/>
          <w:szCs w:val="28"/>
          <w:lang w:val="de-DE"/>
        </w:rPr>
        <w:t>Courthouse</w:t>
      </w:r>
      <w:proofErr w:type="spellEnd"/>
      <w:r w:rsidRPr="00A10396">
        <w:rPr>
          <w:sz w:val="28"/>
          <w:szCs w:val="28"/>
          <w:lang w:val="de-DE"/>
        </w:rPr>
        <w:t xml:space="preserve"> Projects in Paris"</w:t>
      </w:r>
    </w:p>
    <w:p w14:paraId="7F311837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</w:p>
    <w:p w14:paraId="197AEA59" w14:textId="77777777" w:rsidR="00A10396" w:rsidRPr="00A10396" w:rsidRDefault="00A10396" w:rsidP="00A10396">
      <w:pPr>
        <w:spacing w:after="0" w:line="240" w:lineRule="auto"/>
        <w:rPr>
          <w:b/>
          <w:sz w:val="28"/>
          <w:szCs w:val="28"/>
          <w:lang w:val="de-DE"/>
        </w:rPr>
      </w:pPr>
      <w:r w:rsidRPr="00A10396">
        <w:rPr>
          <w:b/>
          <w:sz w:val="28"/>
          <w:szCs w:val="28"/>
          <w:lang w:val="de-DE"/>
        </w:rPr>
        <w:t>Internationaler Preis</w:t>
      </w:r>
    </w:p>
    <w:p w14:paraId="1B7D0F42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>Der Preis geht an Farshid MOUSSAVI (England).</w:t>
      </w:r>
    </w:p>
    <w:p w14:paraId="67D2AC5F" w14:textId="09ED59A9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>FARSHID MOUSSAVI ARCHITEKTUR</w:t>
      </w:r>
    </w:p>
    <w:p w14:paraId="182B97F9" w14:textId="77777777" w:rsidR="00A10396" w:rsidRPr="00A10396" w:rsidRDefault="00A10396" w:rsidP="00A10396">
      <w:pPr>
        <w:spacing w:after="0" w:line="240" w:lineRule="auto"/>
        <w:rPr>
          <w:b/>
          <w:sz w:val="28"/>
          <w:szCs w:val="28"/>
          <w:lang w:val="de-DE"/>
        </w:rPr>
      </w:pPr>
      <w:r w:rsidRPr="00A10396">
        <w:rPr>
          <w:b/>
          <w:sz w:val="28"/>
          <w:szCs w:val="28"/>
          <w:lang w:val="de-DE"/>
        </w:rPr>
        <w:t xml:space="preserve">Der </w:t>
      </w:r>
      <w:proofErr w:type="spellStart"/>
      <w:r w:rsidRPr="00A10396">
        <w:rPr>
          <w:b/>
          <w:sz w:val="28"/>
          <w:szCs w:val="28"/>
          <w:lang w:val="de-DE"/>
        </w:rPr>
        <w:t>Architektinnenpreis</w:t>
      </w:r>
      <w:proofErr w:type="spellEnd"/>
    </w:p>
    <w:p w14:paraId="5B71EEAB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de-DE"/>
        </w:rPr>
      </w:pPr>
      <w:r w:rsidRPr="00A10396">
        <w:rPr>
          <w:sz w:val="28"/>
          <w:szCs w:val="28"/>
          <w:lang w:val="de-DE"/>
        </w:rPr>
        <w:t xml:space="preserve">Der </w:t>
      </w:r>
      <w:proofErr w:type="spellStart"/>
      <w:r w:rsidRPr="00A10396">
        <w:rPr>
          <w:sz w:val="28"/>
          <w:szCs w:val="28"/>
          <w:lang w:val="de-DE"/>
        </w:rPr>
        <w:t>Architektinnenpreis</w:t>
      </w:r>
      <w:proofErr w:type="spellEnd"/>
      <w:r w:rsidRPr="00A10396">
        <w:rPr>
          <w:sz w:val="28"/>
          <w:szCs w:val="28"/>
          <w:lang w:val="de-DE"/>
        </w:rPr>
        <w:t xml:space="preserve"> wird Anne Françoise JUMEAU verliehen.</w:t>
      </w:r>
    </w:p>
    <w:p w14:paraId="3CDDED57" w14:textId="77777777" w:rsidR="00A10396" w:rsidRPr="00A10396" w:rsidRDefault="00A10396" w:rsidP="00A10396">
      <w:pPr>
        <w:spacing w:after="0" w:line="240" w:lineRule="auto"/>
        <w:rPr>
          <w:sz w:val="28"/>
          <w:szCs w:val="28"/>
          <w:lang w:val="fr-BE"/>
        </w:rPr>
      </w:pPr>
      <w:r w:rsidRPr="00A10396">
        <w:rPr>
          <w:sz w:val="28"/>
          <w:szCs w:val="28"/>
          <w:lang w:val="fr-BE"/>
        </w:rPr>
        <w:t xml:space="preserve">Anne-Françoise JUMEAU ARCHITECTS / AFJA / </w:t>
      </w:r>
      <w:proofErr w:type="spellStart"/>
      <w:r w:rsidRPr="00A10396">
        <w:rPr>
          <w:sz w:val="28"/>
          <w:szCs w:val="28"/>
          <w:lang w:val="fr-BE"/>
        </w:rPr>
        <w:t>Peripheriegeräte</w:t>
      </w:r>
      <w:proofErr w:type="spellEnd"/>
    </w:p>
    <w:p w14:paraId="28E6E691" w14:textId="77777777" w:rsidR="00A10396" w:rsidRDefault="00A10396" w:rsidP="00A10396">
      <w:pPr>
        <w:spacing w:after="0" w:line="240" w:lineRule="auto"/>
        <w:rPr>
          <w:lang w:val="fr-BE"/>
        </w:rPr>
      </w:pPr>
    </w:p>
    <w:p w14:paraId="3D2818D9" w14:textId="77777777" w:rsidR="00A10396" w:rsidRDefault="00A10396" w:rsidP="00A10396">
      <w:pPr>
        <w:spacing w:after="0" w:line="240" w:lineRule="auto"/>
        <w:rPr>
          <w:lang w:val="de-DE"/>
        </w:rPr>
      </w:pPr>
      <w:r w:rsidRPr="00FC17D3">
        <w:rPr>
          <w:lang w:val="de-DE"/>
        </w:rPr>
        <w:t>ARVHA dankt allen Teilnehmer</w:t>
      </w:r>
      <w:r>
        <w:rPr>
          <w:lang w:val="de-DE"/>
        </w:rPr>
        <w:t>inne</w:t>
      </w:r>
      <w:r w:rsidRPr="00FC17D3">
        <w:rPr>
          <w:lang w:val="de-DE"/>
        </w:rPr>
        <w:t>n, ob Preisträger</w:t>
      </w:r>
      <w:r>
        <w:rPr>
          <w:lang w:val="de-DE"/>
        </w:rPr>
        <w:t>innen</w:t>
      </w:r>
      <w:r w:rsidRPr="00FC17D3">
        <w:rPr>
          <w:lang w:val="de-DE"/>
        </w:rPr>
        <w:t xml:space="preserve"> oder nicht, d</w:t>
      </w:r>
      <w:r>
        <w:rPr>
          <w:lang w:val="de-DE"/>
        </w:rPr>
        <w:t xml:space="preserve">en Mitgliedern der Jury für ihre Unterstützung des </w:t>
      </w:r>
      <w:proofErr w:type="spellStart"/>
      <w:r>
        <w:rPr>
          <w:lang w:val="de-DE"/>
        </w:rPr>
        <w:t>Architektinnenpreises</w:t>
      </w:r>
      <w:proofErr w:type="spellEnd"/>
      <w:r w:rsidRPr="00FC17D3">
        <w:rPr>
          <w:lang w:val="de-DE"/>
        </w:rPr>
        <w:t xml:space="preserve"> </w:t>
      </w:r>
      <w:r>
        <w:rPr>
          <w:lang w:val="de-DE"/>
        </w:rPr>
        <w:t>sowie Christine LECONTE (</w:t>
      </w:r>
      <w:r w:rsidRPr="00FC17D3">
        <w:rPr>
          <w:lang w:val="de-DE"/>
        </w:rPr>
        <w:t>Präsidentin des Nationalrats des Archi</w:t>
      </w:r>
      <w:r>
        <w:rPr>
          <w:lang w:val="de-DE"/>
        </w:rPr>
        <w:t>tektenordens), Elizabeth GOSSART (</w:t>
      </w:r>
      <w:r w:rsidRPr="00FC17D3">
        <w:rPr>
          <w:lang w:val="de-DE"/>
        </w:rPr>
        <w:t>CNOA</w:t>
      </w:r>
      <w:r>
        <w:rPr>
          <w:lang w:val="de-DE"/>
        </w:rPr>
        <w:t>)</w:t>
      </w:r>
      <w:r w:rsidRPr="00FC17D3">
        <w:rPr>
          <w:lang w:val="de-DE"/>
        </w:rPr>
        <w:t xml:space="preserve">, Sophie DENISSOF </w:t>
      </w:r>
      <w:r>
        <w:rPr>
          <w:lang w:val="de-DE"/>
        </w:rPr>
        <w:t>(</w:t>
      </w:r>
      <w:r w:rsidRPr="00FC17D3">
        <w:rPr>
          <w:lang w:val="de-DE"/>
        </w:rPr>
        <w:t>Vize- Jurypräsidentin</w:t>
      </w:r>
      <w:r>
        <w:rPr>
          <w:lang w:val="de-DE"/>
        </w:rPr>
        <w:t>),</w:t>
      </w:r>
      <w:r w:rsidRPr="00FC17D3">
        <w:rPr>
          <w:lang w:val="de-DE"/>
        </w:rPr>
        <w:t xml:space="preserve"> Sophie BERTHELIER </w:t>
      </w:r>
      <w:r>
        <w:rPr>
          <w:lang w:val="de-DE"/>
        </w:rPr>
        <w:t>(</w:t>
      </w:r>
      <w:r w:rsidRPr="00FC17D3">
        <w:rPr>
          <w:lang w:val="de-DE"/>
        </w:rPr>
        <w:t>Gewinnerin des Architekteninnenpreises 2017 und Generalsekretärin der Akademie für Architektur</w:t>
      </w:r>
      <w:r>
        <w:rPr>
          <w:lang w:val="de-DE"/>
        </w:rPr>
        <w:t>)</w:t>
      </w:r>
      <w:r w:rsidRPr="00FC17D3">
        <w:rPr>
          <w:lang w:val="de-DE"/>
        </w:rPr>
        <w:t xml:space="preserve">, Florence LIPSKY de LIPSKY ROLLET </w:t>
      </w:r>
      <w:r>
        <w:rPr>
          <w:lang w:val="de-DE"/>
        </w:rPr>
        <w:t>(</w:t>
      </w:r>
      <w:r w:rsidRPr="00FC17D3">
        <w:rPr>
          <w:lang w:val="de-DE"/>
        </w:rPr>
        <w:t>Ordentliches Mitglied der Architekturakademie und Architektin 2020 Gewinnerin des Architekteninnenpreises</w:t>
      </w:r>
      <w:r>
        <w:rPr>
          <w:lang w:val="de-DE"/>
        </w:rPr>
        <w:t>),</w:t>
      </w:r>
      <w:r w:rsidRPr="00FC17D3">
        <w:rPr>
          <w:lang w:val="de-DE"/>
        </w:rPr>
        <w:t xml:space="preserve"> Cathrin TREBEJAHR </w:t>
      </w:r>
      <w:r>
        <w:rPr>
          <w:lang w:val="de-DE"/>
        </w:rPr>
        <w:t>(</w:t>
      </w:r>
      <w:r w:rsidRPr="00FC17D3">
        <w:rPr>
          <w:lang w:val="de-DE"/>
        </w:rPr>
        <w:t>Preisträgerin des originellsten Projektes</w:t>
      </w:r>
      <w:r>
        <w:rPr>
          <w:lang w:val="de-DE"/>
        </w:rPr>
        <w:t xml:space="preserve"> 2020)</w:t>
      </w:r>
      <w:r w:rsidRPr="00C14810">
        <w:rPr>
          <w:lang w:val="de-DE"/>
        </w:rPr>
        <w:t xml:space="preserve"> </w:t>
      </w:r>
      <w:r w:rsidRPr="00FC17D3">
        <w:rPr>
          <w:lang w:val="de-DE"/>
        </w:rPr>
        <w:t xml:space="preserve">und Marie FADE von OH!SOM </w:t>
      </w:r>
      <w:proofErr w:type="spellStart"/>
      <w:r w:rsidRPr="00FC17D3">
        <w:rPr>
          <w:lang w:val="de-DE"/>
        </w:rPr>
        <w:t>architects</w:t>
      </w:r>
      <w:proofErr w:type="spellEnd"/>
      <w:r w:rsidRPr="00FC17D3">
        <w:rPr>
          <w:lang w:val="de-DE"/>
        </w:rPr>
        <w:t xml:space="preserve"> </w:t>
      </w:r>
      <w:r>
        <w:rPr>
          <w:lang w:val="de-DE"/>
        </w:rPr>
        <w:t>(Preisträgerin J</w:t>
      </w:r>
      <w:r w:rsidRPr="00FC17D3">
        <w:rPr>
          <w:lang w:val="de-DE"/>
        </w:rPr>
        <w:t>unge Architektin 2020</w:t>
      </w:r>
      <w:r>
        <w:rPr>
          <w:lang w:val="de-DE"/>
        </w:rPr>
        <w:t>)</w:t>
      </w:r>
      <w:r w:rsidRPr="00FC17D3">
        <w:rPr>
          <w:lang w:val="de-DE"/>
        </w:rPr>
        <w:t xml:space="preserve">, Béatrice AUXENT </w:t>
      </w:r>
      <w:r>
        <w:rPr>
          <w:lang w:val="de-DE"/>
        </w:rPr>
        <w:t>(</w:t>
      </w:r>
      <w:r w:rsidRPr="00FC17D3">
        <w:rPr>
          <w:lang w:val="de-DE"/>
        </w:rPr>
        <w:t xml:space="preserve">Präsidentin von </w:t>
      </w:r>
      <w:proofErr w:type="spellStart"/>
      <w:r w:rsidRPr="00FC17D3">
        <w:rPr>
          <w:lang w:val="de-DE"/>
        </w:rPr>
        <w:t>Architecturelles</w:t>
      </w:r>
      <w:proofErr w:type="spellEnd"/>
      <w:r w:rsidRPr="00FC17D3">
        <w:rPr>
          <w:lang w:val="de-DE"/>
        </w:rPr>
        <w:t xml:space="preserve"> Hauts-de-France</w:t>
      </w:r>
      <w:r>
        <w:rPr>
          <w:lang w:val="de-DE"/>
        </w:rPr>
        <w:t>),</w:t>
      </w:r>
      <w:r w:rsidRPr="00FC17D3">
        <w:rPr>
          <w:lang w:val="de-DE"/>
        </w:rPr>
        <w:t xml:space="preserve"> Ioana PLESCA </w:t>
      </w:r>
      <w:r>
        <w:rPr>
          <w:lang w:val="de-DE"/>
        </w:rPr>
        <w:t>(</w:t>
      </w:r>
      <w:r w:rsidRPr="00FC17D3">
        <w:rPr>
          <w:lang w:val="de-DE"/>
        </w:rPr>
        <w:t>Archite</w:t>
      </w:r>
      <w:r>
        <w:rPr>
          <w:lang w:val="de-DE"/>
        </w:rPr>
        <w:t>ktin und</w:t>
      </w:r>
      <w:r w:rsidRPr="00FC17D3">
        <w:rPr>
          <w:lang w:val="de-DE"/>
        </w:rPr>
        <w:t xml:space="preserve"> Mitglied der UFBA</w:t>
      </w:r>
      <w:r>
        <w:rPr>
          <w:lang w:val="de-DE"/>
        </w:rPr>
        <w:t>)</w:t>
      </w:r>
      <w:r w:rsidRPr="00FC17D3">
        <w:rPr>
          <w:lang w:val="de-DE"/>
        </w:rPr>
        <w:t xml:space="preserve"> und Raquel DOS SANTOS </w:t>
      </w:r>
      <w:r>
        <w:rPr>
          <w:lang w:val="de-DE"/>
        </w:rPr>
        <w:t>(</w:t>
      </w:r>
      <w:r w:rsidRPr="00FC17D3">
        <w:rPr>
          <w:lang w:val="de-DE"/>
        </w:rPr>
        <w:t>Vertreterin des Vereins WOMEN IN URBANISM in Belgien</w:t>
      </w:r>
      <w:r>
        <w:rPr>
          <w:lang w:val="de-DE"/>
        </w:rPr>
        <w:t>)</w:t>
      </w:r>
      <w:r w:rsidRPr="00FC17D3">
        <w:rPr>
          <w:lang w:val="de-DE"/>
        </w:rPr>
        <w:t xml:space="preserve">. </w:t>
      </w:r>
    </w:p>
    <w:p w14:paraId="464E244F" w14:textId="77777777" w:rsidR="00A10396" w:rsidRDefault="00A10396" w:rsidP="00A10396">
      <w:pPr>
        <w:spacing w:after="0" w:line="240" w:lineRule="auto"/>
        <w:rPr>
          <w:lang w:val="de-DE"/>
        </w:rPr>
      </w:pPr>
      <w:r>
        <w:rPr>
          <w:lang w:val="de-DE"/>
        </w:rPr>
        <w:t xml:space="preserve">Die </w:t>
      </w:r>
      <w:r w:rsidRPr="00FC17D3">
        <w:rPr>
          <w:lang w:val="de-DE"/>
        </w:rPr>
        <w:t xml:space="preserve">1.582 </w:t>
      </w:r>
      <w:r>
        <w:rPr>
          <w:lang w:val="de-DE"/>
        </w:rPr>
        <w:t>Projekte</w:t>
      </w:r>
      <w:r w:rsidRPr="00FC17D3">
        <w:rPr>
          <w:lang w:val="de-DE"/>
        </w:rPr>
        <w:t xml:space="preserve"> </w:t>
      </w:r>
      <w:r>
        <w:rPr>
          <w:lang w:val="de-DE"/>
        </w:rPr>
        <w:t>der</w:t>
      </w:r>
      <w:r w:rsidRPr="00FC17D3">
        <w:rPr>
          <w:lang w:val="de-DE"/>
        </w:rPr>
        <w:t xml:space="preserve"> 482</w:t>
      </w:r>
      <w:r>
        <w:rPr>
          <w:lang w:val="de-DE"/>
        </w:rPr>
        <w:t xml:space="preserve"> Kandidatinnen</w:t>
      </w:r>
      <w:r w:rsidRPr="00FC17D3">
        <w:rPr>
          <w:lang w:val="de-DE"/>
        </w:rPr>
        <w:t xml:space="preserve"> </w:t>
      </w:r>
      <w:r>
        <w:rPr>
          <w:lang w:val="de-DE"/>
        </w:rPr>
        <w:t>werden</w:t>
      </w:r>
      <w:r w:rsidRPr="00FC17D3">
        <w:rPr>
          <w:lang w:val="de-DE"/>
        </w:rPr>
        <w:t xml:space="preserve"> auf der Website </w:t>
      </w:r>
      <w:hyperlink r:id="rId9" w:history="1">
        <w:r w:rsidRPr="000C3CE4">
          <w:rPr>
            <w:rStyle w:val="Lienhypertexte"/>
            <w:lang w:val="de-DE"/>
          </w:rPr>
          <w:t>www.femmes-archi.org</w:t>
        </w:r>
      </w:hyperlink>
      <w:r>
        <w:rPr>
          <w:lang w:val="de-DE"/>
        </w:rPr>
        <w:t xml:space="preserve"> präsentiert.</w:t>
      </w:r>
    </w:p>
    <w:p w14:paraId="12F41E53" w14:textId="3ED3BE9F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2F411505" w14:textId="77777777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4344E946" w14:textId="77777777" w:rsidR="00AD0387" w:rsidRDefault="00AD0387">
      <w:pPr>
        <w:tabs>
          <w:tab w:val="left" w:pos="10065"/>
        </w:tabs>
        <w:spacing w:after="0" w:line="240" w:lineRule="auto"/>
        <w:ind w:right="340"/>
        <w:jc w:val="both"/>
        <w:rPr>
          <w:sz w:val="12"/>
          <w:szCs w:val="12"/>
        </w:rPr>
      </w:pPr>
    </w:p>
    <w:p w14:paraId="0E445170" w14:textId="77777777" w:rsidR="00A10396" w:rsidRDefault="00A10396" w:rsidP="00A10396">
      <w:pPr>
        <w:spacing w:after="0" w:line="240" w:lineRule="auto"/>
        <w:rPr>
          <w:lang w:val="de-DE"/>
        </w:rPr>
      </w:pPr>
    </w:p>
    <w:p w14:paraId="6DF4F29A" w14:textId="77777777" w:rsidR="00A10396" w:rsidRPr="00A3058E" w:rsidRDefault="00A10396" w:rsidP="00A10396">
      <w:pPr>
        <w:rPr>
          <w:color w:val="000000"/>
          <w:lang w:val="en-GB"/>
        </w:rPr>
      </w:pPr>
      <w:proofErr w:type="spellStart"/>
      <w:r w:rsidRPr="00A3058E">
        <w:rPr>
          <w:lang w:val="en-GB"/>
        </w:rPr>
        <w:t>Kontakt</w:t>
      </w:r>
      <w:proofErr w:type="spellEnd"/>
      <w:r w:rsidRPr="00A3058E">
        <w:rPr>
          <w:lang w:val="en-GB"/>
        </w:rPr>
        <w:t xml:space="preserve">:  Catherine GUYOT, </w:t>
      </w:r>
      <w:proofErr w:type="spellStart"/>
      <w:r w:rsidRPr="00A3058E">
        <w:rPr>
          <w:lang w:val="en-GB"/>
        </w:rPr>
        <w:t>directrice</w:t>
      </w:r>
      <w:proofErr w:type="spellEnd"/>
      <w:r w:rsidRPr="00A3058E">
        <w:rPr>
          <w:lang w:val="en-GB"/>
        </w:rPr>
        <w:t xml:space="preserve"> de </w:t>
      </w:r>
      <w:proofErr w:type="spellStart"/>
      <w:r w:rsidRPr="00A3058E">
        <w:rPr>
          <w:lang w:val="en-GB"/>
        </w:rPr>
        <w:t>l’ARVHA</w:t>
      </w:r>
      <w:proofErr w:type="spellEnd"/>
      <w:r w:rsidRPr="00A3058E">
        <w:rPr>
          <w:lang w:val="en-GB"/>
        </w:rPr>
        <w:t>,</w:t>
      </w:r>
      <w:r w:rsidRPr="00A3058E">
        <w:rPr>
          <w:lang w:val="en-GB"/>
        </w:rPr>
        <w:br/>
      </w:r>
      <w:proofErr w:type="spellStart"/>
      <w:r w:rsidRPr="00A3058E">
        <w:rPr>
          <w:lang w:val="en-GB"/>
        </w:rPr>
        <w:t>Präsidentin</w:t>
      </w:r>
      <w:proofErr w:type="spellEnd"/>
      <w:r w:rsidRPr="00A3058E">
        <w:rPr>
          <w:lang w:val="en-GB"/>
        </w:rPr>
        <w:t xml:space="preserve">  « Women in Architecture Fr »</w:t>
      </w:r>
      <w:r w:rsidRPr="00A3058E">
        <w:rPr>
          <w:lang w:val="en-GB"/>
        </w:rPr>
        <w:br/>
        <w:t xml:space="preserve">E-Mail : </w:t>
      </w:r>
      <w:hyperlink r:id="rId10">
        <w:r w:rsidRPr="00A3058E">
          <w:rPr>
            <w:color w:val="0000FF"/>
            <w:u w:val="single"/>
            <w:lang w:val="en-GB"/>
          </w:rPr>
          <w:t>equal@arvha.org</w:t>
        </w:r>
      </w:hyperlink>
      <w:r w:rsidRPr="00A3058E">
        <w:rPr>
          <w:lang w:val="en-GB"/>
        </w:rPr>
        <w:t xml:space="preserve">                                                                                                        </w:t>
      </w:r>
    </w:p>
    <w:p w14:paraId="223B20F6" w14:textId="3AD12246" w:rsidR="00A3058E" w:rsidRPr="00700432" w:rsidRDefault="00E72081" w:rsidP="00700432">
      <w:pPr>
        <w:tabs>
          <w:tab w:val="left" w:pos="10065"/>
        </w:tabs>
        <w:spacing w:after="0" w:line="240" w:lineRule="auto"/>
        <w:ind w:right="340"/>
        <w:jc w:val="both"/>
        <w:rPr>
          <w:lang w:val="en-US"/>
        </w:rPr>
      </w:pPr>
      <w:r w:rsidRPr="00A10396">
        <w:rPr>
          <w:sz w:val="12"/>
          <w:szCs w:val="12"/>
          <w:lang w:val="en-US"/>
        </w:rPr>
        <w:br/>
      </w:r>
    </w:p>
    <w:sectPr w:rsidR="00A3058E" w:rsidRPr="00700432">
      <w:footerReference w:type="default" r:id="rId11"/>
      <w:pgSz w:w="11906" w:h="16838"/>
      <w:pgMar w:top="425" w:right="794" w:bottom="400" w:left="102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4BC" w14:textId="77777777" w:rsidR="004A5D12" w:rsidRDefault="004A5D12">
      <w:pPr>
        <w:spacing w:after="0" w:line="240" w:lineRule="auto"/>
      </w:pPr>
      <w:r>
        <w:separator/>
      </w:r>
    </w:p>
  </w:endnote>
  <w:endnote w:type="continuationSeparator" w:id="0">
    <w:p w14:paraId="5D5C0F4D" w14:textId="77777777" w:rsidR="004A5D12" w:rsidRDefault="004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5FB" w14:textId="77777777" w:rsidR="00F369E5" w:rsidRDefault="00F369E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20471" w:type="dxa"/>
      <w:tblInd w:w="-743" w:type="dxa"/>
      <w:tblLayout w:type="fixed"/>
      <w:tblLook w:val="0400" w:firstRow="0" w:lastRow="0" w:firstColumn="0" w:lastColumn="0" w:noHBand="0" w:noVBand="1"/>
    </w:tblPr>
    <w:tblGrid>
      <w:gridCol w:w="11482"/>
      <w:gridCol w:w="2286"/>
      <w:gridCol w:w="2011"/>
      <w:gridCol w:w="916"/>
      <w:gridCol w:w="2341"/>
      <w:gridCol w:w="1435"/>
    </w:tblGrid>
    <w:tr w:rsidR="00F369E5" w14:paraId="664B3727" w14:textId="77777777">
      <w:trPr>
        <w:trHeight w:val="120"/>
      </w:trPr>
      <w:tc>
        <w:tcPr>
          <w:tcW w:w="11483" w:type="dxa"/>
          <w:shd w:val="clear" w:color="auto" w:fill="auto"/>
          <w:vAlign w:val="center"/>
        </w:tcPr>
        <w:p w14:paraId="1104F449" w14:textId="77777777" w:rsidR="00F369E5" w:rsidRDefault="00E720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33CC"/>
            </w:rPr>
          </w:pPr>
          <w:r>
            <w:rPr>
              <w:color w:val="0033CC"/>
            </w:rPr>
            <w:t xml:space="preserve">       </w:t>
          </w:r>
        </w:p>
      </w:tc>
      <w:tc>
        <w:tcPr>
          <w:tcW w:w="2286" w:type="dxa"/>
          <w:shd w:val="clear" w:color="auto" w:fill="auto"/>
          <w:vAlign w:val="center"/>
        </w:tcPr>
        <w:p w14:paraId="061C4D8B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011" w:type="dxa"/>
          <w:shd w:val="clear" w:color="auto" w:fill="auto"/>
          <w:vAlign w:val="center"/>
        </w:tcPr>
        <w:p w14:paraId="06D789BE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932" w:hanging="932"/>
            <w:jc w:val="center"/>
            <w:rPr>
              <w:color w:val="0033CC"/>
            </w:rPr>
          </w:pPr>
        </w:p>
      </w:tc>
      <w:tc>
        <w:tcPr>
          <w:tcW w:w="916" w:type="dxa"/>
          <w:shd w:val="clear" w:color="auto" w:fill="auto"/>
          <w:vAlign w:val="center"/>
        </w:tcPr>
        <w:p w14:paraId="15CBF30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2341" w:type="dxa"/>
          <w:shd w:val="clear" w:color="auto" w:fill="auto"/>
          <w:vAlign w:val="center"/>
        </w:tcPr>
        <w:p w14:paraId="4C360A96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  <w:tc>
        <w:tcPr>
          <w:tcW w:w="1435" w:type="dxa"/>
          <w:shd w:val="clear" w:color="auto" w:fill="auto"/>
          <w:vAlign w:val="center"/>
        </w:tcPr>
        <w:p w14:paraId="5040F030" w14:textId="77777777" w:rsidR="00F369E5" w:rsidRDefault="00F369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33CC"/>
            </w:rPr>
          </w:pPr>
        </w:p>
      </w:tc>
    </w:tr>
  </w:tbl>
  <w:p w14:paraId="6E8FCB93" w14:textId="77777777" w:rsidR="00F369E5" w:rsidRDefault="00E720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color w:val="000000"/>
      </w:rPr>
      <w:t xml:space="preserve">     </w:t>
    </w:r>
    <w:r>
      <w:rPr>
        <w:noProof/>
        <w:color w:val="000000"/>
        <w:lang w:val="de-DE" w:eastAsia="de-DE"/>
      </w:rPr>
      <w:drawing>
        <wp:inline distT="0" distB="0" distL="0" distR="0" wp14:anchorId="3070BF1C" wp14:editId="65F2C9B7">
          <wp:extent cx="6407785" cy="783864"/>
          <wp:effectExtent l="0" t="0" r="0" b="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78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70ED" w14:textId="77777777" w:rsidR="004A5D12" w:rsidRDefault="004A5D12">
      <w:pPr>
        <w:spacing w:after="0" w:line="240" w:lineRule="auto"/>
      </w:pPr>
      <w:r>
        <w:separator/>
      </w:r>
    </w:p>
  </w:footnote>
  <w:footnote w:type="continuationSeparator" w:id="0">
    <w:p w14:paraId="6BD4C123" w14:textId="77777777" w:rsidR="004A5D12" w:rsidRDefault="004A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26AF"/>
    <w:multiLevelType w:val="multilevel"/>
    <w:tmpl w:val="7794F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4014A7"/>
    <w:multiLevelType w:val="multilevel"/>
    <w:tmpl w:val="21AAF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E5"/>
    <w:rsid w:val="00011EB3"/>
    <w:rsid w:val="00024753"/>
    <w:rsid w:val="0002505E"/>
    <w:rsid w:val="000379C7"/>
    <w:rsid w:val="0005633A"/>
    <w:rsid w:val="0010767B"/>
    <w:rsid w:val="0015137E"/>
    <w:rsid w:val="001A704A"/>
    <w:rsid w:val="001B0283"/>
    <w:rsid w:val="001B6A4D"/>
    <w:rsid w:val="001E69EF"/>
    <w:rsid w:val="00251465"/>
    <w:rsid w:val="00262A45"/>
    <w:rsid w:val="002E61BF"/>
    <w:rsid w:val="002E6FC9"/>
    <w:rsid w:val="0030740E"/>
    <w:rsid w:val="00311B46"/>
    <w:rsid w:val="00320869"/>
    <w:rsid w:val="00323622"/>
    <w:rsid w:val="00330124"/>
    <w:rsid w:val="003722A2"/>
    <w:rsid w:val="00392343"/>
    <w:rsid w:val="003C7839"/>
    <w:rsid w:val="003D00D6"/>
    <w:rsid w:val="003D45C9"/>
    <w:rsid w:val="003F3576"/>
    <w:rsid w:val="00406EB2"/>
    <w:rsid w:val="004660F0"/>
    <w:rsid w:val="00467B61"/>
    <w:rsid w:val="0049486B"/>
    <w:rsid w:val="004A012F"/>
    <w:rsid w:val="004A5D12"/>
    <w:rsid w:val="004C5460"/>
    <w:rsid w:val="004E29C4"/>
    <w:rsid w:val="004E5927"/>
    <w:rsid w:val="00532502"/>
    <w:rsid w:val="00547D57"/>
    <w:rsid w:val="005B414F"/>
    <w:rsid w:val="005B7305"/>
    <w:rsid w:val="005D30D7"/>
    <w:rsid w:val="0065625D"/>
    <w:rsid w:val="006A3E2A"/>
    <w:rsid w:val="006D1342"/>
    <w:rsid w:val="00700432"/>
    <w:rsid w:val="00703884"/>
    <w:rsid w:val="007150A6"/>
    <w:rsid w:val="0072461B"/>
    <w:rsid w:val="00730942"/>
    <w:rsid w:val="00763153"/>
    <w:rsid w:val="007714A6"/>
    <w:rsid w:val="007E7AAE"/>
    <w:rsid w:val="00822279"/>
    <w:rsid w:val="00836FCC"/>
    <w:rsid w:val="00845025"/>
    <w:rsid w:val="00890282"/>
    <w:rsid w:val="008A4D82"/>
    <w:rsid w:val="008C1327"/>
    <w:rsid w:val="008F7130"/>
    <w:rsid w:val="009246F1"/>
    <w:rsid w:val="00946429"/>
    <w:rsid w:val="00970579"/>
    <w:rsid w:val="00993F93"/>
    <w:rsid w:val="009B12C7"/>
    <w:rsid w:val="009D72B4"/>
    <w:rsid w:val="009E0EFD"/>
    <w:rsid w:val="00A10396"/>
    <w:rsid w:val="00A24DE6"/>
    <w:rsid w:val="00A3058E"/>
    <w:rsid w:val="00A30E2E"/>
    <w:rsid w:val="00A6195D"/>
    <w:rsid w:val="00A700ED"/>
    <w:rsid w:val="00A7517C"/>
    <w:rsid w:val="00AA0D6B"/>
    <w:rsid w:val="00AA4394"/>
    <w:rsid w:val="00AA6BF4"/>
    <w:rsid w:val="00AB60C0"/>
    <w:rsid w:val="00AB69B0"/>
    <w:rsid w:val="00AD0387"/>
    <w:rsid w:val="00AD197B"/>
    <w:rsid w:val="00AD6AF7"/>
    <w:rsid w:val="00B05C25"/>
    <w:rsid w:val="00B21C80"/>
    <w:rsid w:val="00B6187C"/>
    <w:rsid w:val="00B72E79"/>
    <w:rsid w:val="00BB5F20"/>
    <w:rsid w:val="00BC50EA"/>
    <w:rsid w:val="00BE399B"/>
    <w:rsid w:val="00C14810"/>
    <w:rsid w:val="00C32B86"/>
    <w:rsid w:val="00C333E5"/>
    <w:rsid w:val="00C443A3"/>
    <w:rsid w:val="00CA674E"/>
    <w:rsid w:val="00CC1DA1"/>
    <w:rsid w:val="00CC4E8F"/>
    <w:rsid w:val="00CE377F"/>
    <w:rsid w:val="00D27033"/>
    <w:rsid w:val="00D36C72"/>
    <w:rsid w:val="00DC08B7"/>
    <w:rsid w:val="00DC3E3D"/>
    <w:rsid w:val="00DF69CF"/>
    <w:rsid w:val="00E275BB"/>
    <w:rsid w:val="00E36A14"/>
    <w:rsid w:val="00E5398D"/>
    <w:rsid w:val="00E701F6"/>
    <w:rsid w:val="00E72081"/>
    <w:rsid w:val="00ED3A4B"/>
    <w:rsid w:val="00F04E75"/>
    <w:rsid w:val="00F369E5"/>
    <w:rsid w:val="00F82784"/>
    <w:rsid w:val="00F87499"/>
    <w:rsid w:val="00F960AE"/>
    <w:rsid w:val="00FA222D"/>
    <w:rsid w:val="00FC1514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3A77"/>
  <w15:docId w15:val="{C8CFACA8-02A3-4A57-9321-4898709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F6"/>
  </w:style>
  <w:style w:type="paragraph" w:styleId="Titre1">
    <w:name w:val="heading 1"/>
    <w:basedOn w:val="Normal"/>
    <w:next w:val="Normal"/>
    <w:link w:val="Titre1Car"/>
    <w:uiPriority w:val="9"/>
    <w:qFormat/>
    <w:rsid w:val="008C792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7205AC"/>
    <w:rPr>
      <w:color w:val="0000FF"/>
      <w:u w:val="single"/>
    </w:rPr>
  </w:style>
  <w:style w:type="paragraph" w:customStyle="1" w:styleId="spip">
    <w:name w:val="spip"/>
    <w:basedOn w:val="Normal"/>
    <w:rsid w:val="00D62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6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719"/>
  </w:style>
  <w:style w:type="paragraph" w:styleId="Pieddepage">
    <w:name w:val="footer"/>
    <w:basedOn w:val="Normal"/>
    <w:link w:val="PieddepageCar"/>
    <w:uiPriority w:val="99"/>
    <w:unhideWhenUsed/>
    <w:rsid w:val="0063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719"/>
  </w:style>
  <w:style w:type="paragraph" w:styleId="NormalWeb">
    <w:name w:val="Normal (Web)"/>
    <w:basedOn w:val="Normal"/>
    <w:uiPriority w:val="99"/>
    <w:unhideWhenUsed/>
    <w:rsid w:val="00FF7D92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3102B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55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15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7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8C79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06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1A66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66A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66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6A3"/>
    <w:rPr>
      <w:rFonts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66A3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1A66A3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qual@arv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mes-arch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R8RChKeHC0y+jZrPPHL3z1dlA==">AMUW2mURAs4vgFWITOm4jTIs4EpN32WzNmX32hr/i92LHQ8XHCxjENc273hkdS110XAuPK7uvS4PbdGdd30fW5ryWOx/Iug5JpjDyqh6+AJQrICMJeCQvBjtjk86uMUv2SYL7+9raacKEj8RCT48HBv1Tmnav8GHdPqXPwDlwGW6xgv7IrclX8t78ku4Po+aVmtVU70tEyhX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Zouk</dc:creator>
  <cp:lastModifiedBy>ARVHA ARVHA</cp:lastModifiedBy>
  <cp:revision>2</cp:revision>
  <cp:lastPrinted>2021-11-02T14:58:00Z</cp:lastPrinted>
  <dcterms:created xsi:type="dcterms:W3CDTF">2021-11-19T13:23:00Z</dcterms:created>
  <dcterms:modified xsi:type="dcterms:W3CDTF">2021-11-19T13:23:00Z</dcterms:modified>
</cp:coreProperties>
</file>